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74475">
      <w:pPr>
        <w:pStyle w:val="13"/>
        <w:rPr>
          <w:rFonts w:hint="eastAsia"/>
        </w:rPr>
      </w:pPr>
      <w:bookmarkStart w:id="0" w:name="_Toc117244358"/>
      <w:bookmarkStart w:id="1" w:name="_Toc102056236"/>
      <w:bookmarkStart w:id="2" w:name="_Toc102119871"/>
      <w:bookmarkStart w:id="3" w:name="_Toc117244473"/>
      <w:bookmarkStart w:id="4" w:name="_Toc102114938"/>
      <w:bookmarkStart w:id="5" w:name="_Toc102116040"/>
      <w:bookmarkStart w:id="6" w:name="_Toc102057736"/>
      <w:bookmarkStart w:id="7" w:name="_Toc102116170"/>
    </w:p>
    <w:p w14:paraId="7C16004C">
      <w:pPr>
        <w:pStyle w:val="4"/>
        <w:spacing w:before="156" w:after="156"/>
        <w:jc w:val="center"/>
        <w:rPr>
          <w:rFonts w:hint="default" w:asciiTheme="minorEastAsia" w:hAnsiTheme="minorEastAsia" w:eastAsiaTheme="minorEastAsia"/>
          <w:sz w:val="28"/>
          <w:szCs w:val="28"/>
          <w:lang w:val="en-US" w:eastAsia="zh-CN"/>
        </w:rPr>
      </w:pPr>
      <w:r>
        <w:rPr>
          <w:rFonts w:hint="eastAsia" w:ascii="宋体" w:hAnsi="宋体" w:eastAsia="宋体" w:cs="宋体"/>
          <w:sz w:val="36"/>
          <w:szCs w:val="36"/>
          <w:lang w:val="en-US" w:eastAsia="zh-CN"/>
        </w:rPr>
        <w:t>富顺县人民医院</w:t>
      </w:r>
      <w:r>
        <w:rPr>
          <w:rFonts w:hint="eastAsia" w:ascii="宋体" w:hAnsi="宋体" w:eastAsia="宋体" w:cs="宋体"/>
          <w:sz w:val="36"/>
          <w:szCs w:val="36"/>
          <w:lang w:val="en-US" w:eastAsia="zh-CN"/>
        </w:rPr>
        <w:br w:type="textWrapping"/>
      </w:r>
      <w:r>
        <w:rPr>
          <w:rFonts w:hint="eastAsia" w:ascii="宋体" w:hAnsi="宋体" w:eastAsia="宋体" w:cs="宋体"/>
          <w:sz w:val="36"/>
          <w:szCs w:val="36"/>
          <w:lang w:val="en-US" w:eastAsia="zh-CN"/>
        </w:rPr>
        <w:t>集中预约系统项目功能需求</w:t>
      </w:r>
      <w:bookmarkStart w:id="8" w:name="_GoBack"/>
      <w:bookmarkEnd w:id="8"/>
    </w:p>
    <w:p w14:paraId="65F30E3E">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一、</w:t>
      </w:r>
      <w:r>
        <w:rPr>
          <w:rFonts w:hint="eastAsia" w:asciiTheme="minorEastAsia" w:hAnsiTheme="minorEastAsia" w:eastAsiaTheme="minorEastAsia"/>
          <w:sz w:val="28"/>
          <w:szCs w:val="28"/>
        </w:rPr>
        <w:t>建设内容</w:t>
      </w:r>
    </w:p>
    <w:tbl>
      <w:tblPr>
        <w:tblStyle w:val="22"/>
        <w:tblW w:w="46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75"/>
        <w:gridCol w:w="2742"/>
        <w:gridCol w:w="815"/>
        <w:gridCol w:w="4797"/>
      </w:tblGrid>
      <w:tr w14:paraId="273F3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5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2161691A">
            <w:pPr>
              <w:spacing w:before="62" w:beforeLines="20" w:line="360" w:lineRule="exact"/>
              <w:ind w:left="-60" w:leftChars="-25" w:right="-60" w:rightChars="-25"/>
              <w:jc w:val="center"/>
              <w:rPr>
                <w:rFonts w:hint="eastAsia" w:cs="宋体"/>
                <w:b/>
              </w:rPr>
            </w:pPr>
            <w:r>
              <w:rPr>
                <w:rFonts w:hint="eastAsia" w:cs="宋体"/>
                <w:b/>
              </w:rPr>
              <w:t>序号</w:t>
            </w:r>
          </w:p>
        </w:tc>
        <w:tc>
          <w:tcPr>
            <w:tcW w:w="1501" w:type="pct"/>
            <w:tcBorders>
              <w:top w:val="single" w:color="auto" w:sz="12" w:space="0"/>
              <w:left w:val="single" w:color="auto" w:sz="6" w:space="0"/>
              <w:bottom w:val="single" w:color="auto" w:sz="12" w:space="0"/>
              <w:right w:val="single" w:color="auto" w:sz="6" w:space="0"/>
            </w:tcBorders>
            <w:vAlign w:val="center"/>
          </w:tcPr>
          <w:p w14:paraId="3109D60D">
            <w:pPr>
              <w:spacing w:before="62" w:beforeLines="20" w:line="360" w:lineRule="exact"/>
              <w:ind w:left="-60" w:leftChars="-25" w:right="-60" w:rightChars="-25"/>
              <w:jc w:val="center"/>
              <w:rPr>
                <w:rFonts w:hint="eastAsia" w:cs="宋体"/>
                <w:b/>
              </w:rPr>
            </w:pPr>
            <w:r>
              <w:rPr>
                <w:rFonts w:hint="eastAsia" w:cs="宋体"/>
                <w:b/>
              </w:rPr>
              <w:t>项目名称</w:t>
            </w:r>
          </w:p>
        </w:tc>
        <w:tc>
          <w:tcPr>
            <w:tcW w:w="446" w:type="pct"/>
            <w:tcBorders>
              <w:top w:val="single" w:color="auto" w:sz="12" w:space="0"/>
              <w:left w:val="single" w:color="auto" w:sz="6" w:space="0"/>
              <w:bottom w:val="single" w:color="auto" w:sz="12" w:space="0"/>
              <w:right w:val="single" w:color="auto" w:sz="6" w:space="0"/>
            </w:tcBorders>
            <w:vAlign w:val="center"/>
          </w:tcPr>
          <w:p w14:paraId="61656EC3">
            <w:pPr>
              <w:spacing w:before="62" w:beforeLines="20" w:line="360" w:lineRule="exact"/>
              <w:ind w:left="-60" w:leftChars="-25" w:right="-60" w:rightChars="-25"/>
              <w:jc w:val="center"/>
              <w:rPr>
                <w:rFonts w:hint="eastAsia" w:cs="宋体"/>
                <w:b/>
              </w:rPr>
            </w:pPr>
            <w:r>
              <w:rPr>
                <w:rFonts w:hint="eastAsia" w:cs="宋体"/>
                <w:b/>
              </w:rPr>
              <w:t>数量</w:t>
            </w:r>
          </w:p>
        </w:tc>
        <w:tc>
          <w:tcPr>
            <w:tcW w:w="2626" w:type="pct"/>
            <w:tcBorders>
              <w:top w:val="single" w:color="auto" w:sz="12" w:space="0"/>
              <w:left w:val="single" w:color="auto" w:sz="6" w:space="0"/>
              <w:bottom w:val="single" w:color="auto" w:sz="12" w:space="0"/>
              <w:right w:val="single" w:color="auto" w:sz="12" w:space="0"/>
            </w:tcBorders>
            <w:vAlign w:val="center"/>
          </w:tcPr>
          <w:p w14:paraId="0B5717F8">
            <w:pPr>
              <w:spacing w:before="62" w:beforeLines="20" w:line="360" w:lineRule="exact"/>
              <w:ind w:left="-60" w:leftChars="-25" w:right="-60" w:rightChars="-25"/>
              <w:jc w:val="center"/>
              <w:rPr>
                <w:rFonts w:hint="eastAsia" w:cs="宋体"/>
                <w:b/>
              </w:rPr>
            </w:pPr>
            <w:r>
              <w:rPr>
                <w:rFonts w:hint="eastAsia" w:cs="宋体"/>
                <w:b/>
              </w:rPr>
              <w:t>备注</w:t>
            </w:r>
          </w:p>
        </w:tc>
      </w:tr>
      <w:tr w14:paraId="09AC5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50A0F190">
            <w:pPr>
              <w:spacing w:before="62" w:beforeLines="20" w:line="360" w:lineRule="exact"/>
              <w:ind w:left="-60" w:leftChars="-25" w:right="-60" w:rightChars="-25"/>
              <w:jc w:val="center"/>
              <w:rPr>
                <w:rFonts w:hint="eastAsia" w:cs="宋体"/>
                <w:b/>
                <w:bCs/>
              </w:rPr>
            </w:pPr>
            <w:r>
              <w:rPr>
                <w:rFonts w:hint="eastAsia" w:cs="宋体"/>
                <w:b/>
                <w:bCs/>
              </w:rPr>
              <w:t>1</w:t>
            </w:r>
          </w:p>
        </w:tc>
        <w:tc>
          <w:tcPr>
            <w:tcW w:w="1501" w:type="pct"/>
            <w:tcBorders>
              <w:top w:val="single" w:color="auto" w:sz="12" w:space="0"/>
              <w:left w:val="single" w:color="auto" w:sz="6" w:space="0"/>
              <w:bottom w:val="single" w:color="auto" w:sz="12" w:space="0"/>
              <w:right w:val="single" w:color="auto" w:sz="6" w:space="0"/>
            </w:tcBorders>
            <w:vAlign w:val="center"/>
          </w:tcPr>
          <w:p w14:paraId="49600C4F">
            <w:pPr>
              <w:spacing w:before="62" w:beforeLines="20" w:line="360" w:lineRule="exact"/>
              <w:ind w:left="-60" w:leftChars="-25" w:right="-60" w:rightChars="-25"/>
              <w:jc w:val="center"/>
              <w:rPr>
                <w:rFonts w:hint="eastAsia" w:cs="宋体"/>
                <w:b/>
                <w:bCs/>
              </w:rPr>
            </w:pPr>
            <w:r>
              <w:rPr>
                <w:rFonts w:hint="eastAsia" w:cs="宋体"/>
                <w:b/>
                <w:bCs/>
              </w:rPr>
              <w:t>统一预约平台开发服务</w:t>
            </w:r>
          </w:p>
        </w:tc>
        <w:tc>
          <w:tcPr>
            <w:tcW w:w="446" w:type="pct"/>
            <w:tcBorders>
              <w:top w:val="single" w:color="auto" w:sz="12" w:space="0"/>
              <w:left w:val="single" w:color="auto" w:sz="6" w:space="0"/>
              <w:bottom w:val="single" w:color="auto" w:sz="12" w:space="0"/>
              <w:right w:val="single" w:color="auto" w:sz="6" w:space="0"/>
            </w:tcBorders>
            <w:vAlign w:val="center"/>
          </w:tcPr>
          <w:p w14:paraId="04C51B3A">
            <w:pPr>
              <w:spacing w:before="62" w:beforeLines="20" w:line="360" w:lineRule="exact"/>
              <w:ind w:left="-60" w:leftChars="-25" w:right="-60" w:rightChars="-25"/>
              <w:jc w:val="center"/>
              <w:rPr>
                <w:rFonts w:hint="eastAsia" w:cs="宋体"/>
                <w:b/>
                <w:bCs/>
              </w:rPr>
            </w:pPr>
          </w:p>
        </w:tc>
        <w:tc>
          <w:tcPr>
            <w:tcW w:w="2626" w:type="pct"/>
            <w:tcBorders>
              <w:top w:val="single" w:color="auto" w:sz="12" w:space="0"/>
              <w:left w:val="single" w:color="auto" w:sz="6" w:space="0"/>
              <w:bottom w:val="single" w:color="auto" w:sz="12" w:space="0"/>
              <w:right w:val="single" w:color="auto" w:sz="12" w:space="0"/>
            </w:tcBorders>
            <w:vAlign w:val="center"/>
          </w:tcPr>
          <w:p w14:paraId="18B24276">
            <w:pPr>
              <w:spacing w:before="62" w:beforeLines="20" w:line="360" w:lineRule="exact"/>
              <w:ind w:left="-60" w:leftChars="-25" w:right="-60" w:rightChars="-25"/>
              <w:jc w:val="left"/>
              <w:rPr>
                <w:rFonts w:hint="eastAsia" w:cs="宋体"/>
                <w:b/>
                <w:bCs/>
                <w:sz w:val="22"/>
                <w:szCs w:val="22"/>
              </w:rPr>
            </w:pPr>
          </w:p>
        </w:tc>
      </w:tr>
      <w:tr w14:paraId="4671F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69A8E788">
            <w:pPr>
              <w:spacing w:before="62" w:beforeLines="20" w:line="360" w:lineRule="exact"/>
              <w:ind w:left="-60" w:leftChars="-25" w:right="-60" w:rightChars="-25"/>
              <w:jc w:val="center"/>
              <w:rPr>
                <w:rFonts w:hint="eastAsia" w:cs="宋体"/>
              </w:rPr>
            </w:pPr>
            <w:r>
              <w:rPr>
                <w:rFonts w:hint="eastAsia" w:cs="宋体"/>
              </w:rPr>
              <w:t>1.1</w:t>
            </w:r>
          </w:p>
        </w:tc>
        <w:tc>
          <w:tcPr>
            <w:tcW w:w="1501" w:type="pct"/>
            <w:tcBorders>
              <w:top w:val="single" w:color="auto" w:sz="12" w:space="0"/>
              <w:left w:val="single" w:color="auto" w:sz="6" w:space="0"/>
              <w:bottom w:val="single" w:color="auto" w:sz="12" w:space="0"/>
              <w:right w:val="single" w:color="auto" w:sz="6" w:space="0"/>
            </w:tcBorders>
            <w:vAlign w:val="center"/>
          </w:tcPr>
          <w:p w14:paraId="0FC73B01">
            <w:pPr>
              <w:spacing w:before="62" w:beforeLines="20" w:line="360" w:lineRule="exact"/>
              <w:ind w:left="-60" w:leftChars="-25" w:right="-60" w:rightChars="-25"/>
              <w:jc w:val="center"/>
              <w:rPr>
                <w:rFonts w:hint="eastAsia" w:cs="宋体"/>
              </w:rPr>
            </w:pPr>
            <w:r>
              <w:rPr>
                <w:rFonts w:hint="eastAsia" w:cs="宋体"/>
              </w:rPr>
              <w:t>医技检查集中预约</w:t>
            </w:r>
          </w:p>
        </w:tc>
        <w:tc>
          <w:tcPr>
            <w:tcW w:w="446" w:type="pct"/>
            <w:tcBorders>
              <w:top w:val="single" w:color="auto" w:sz="12" w:space="0"/>
              <w:left w:val="single" w:color="auto" w:sz="6" w:space="0"/>
              <w:bottom w:val="single" w:color="auto" w:sz="12" w:space="0"/>
              <w:right w:val="single" w:color="auto" w:sz="6" w:space="0"/>
            </w:tcBorders>
            <w:vAlign w:val="center"/>
          </w:tcPr>
          <w:p w14:paraId="692F4CBC">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569FAB0D">
            <w:pPr>
              <w:spacing w:before="62" w:beforeLines="20" w:line="360" w:lineRule="exact"/>
              <w:ind w:left="-60" w:leftChars="-25" w:right="-60" w:rightChars="-25"/>
              <w:jc w:val="left"/>
              <w:rPr>
                <w:rFonts w:hint="eastAsia" w:cs="宋体"/>
                <w:sz w:val="22"/>
                <w:szCs w:val="22"/>
              </w:rPr>
            </w:pPr>
            <w:r>
              <w:rPr>
                <w:rFonts w:hint="eastAsia" w:cs="宋体"/>
                <w:sz w:val="22"/>
                <w:szCs w:val="22"/>
              </w:rPr>
              <w:t>统一管理全院医技检查资源池，为预约窗口、微信公众号/支付宝生活号/小程序、自助机等第三方挂号前端提供统一医技检查预约服务；</w:t>
            </w:r>
          </w:p>
        </w:tc>
      </w:tr>
      <w:tr w14:paraId="2BFAA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1DB6EA58">
            <w:pPr>
              <w:spacing w:before="62" w:beforeLines="20" w:line="360" w:lineRule="exact"/>
              <w:ind w:left="-60" w:leftChars="-25" w:right="-60" w:rightChars="-25"/>
              <w:jc w:val="center"/>
              <w:rPr>
                <w:rFonts w:hint="eastAsia" w:cs="宋体"/>
              </w:rPr>
            </w:pPr>
            <w:r>
              <w:rPr>
                <w:rFonts w:hint="eastAsia" w:cs="宋体"/>
              </w:rPr>
              <w:t>1.2</w:t>
            </w:r>
          </w:p>
        </w:tc>
        <w:tc>
          <w:tcPr>
            <w:tcW w:w="1501" w:type="pct"/>
            <w:tcBorders>
              <w:top w:val="single" w:color="auto" w:sz="12" w:space="0"/>
              <w:left w:val="single" w:color="auto" w:sz="6" w:space="0"/>
              <w:bottom w:val="single" w:color="auto" w:sz="12" w:space="0"/>
              <w:right w:val="single" w:color="auto" w:sz="6" w:space="0"/>
            </w:tcBorders>
            <w:vAlign w:val="center"/>
          </w:tcPr>
          <w:p w14:paraId="0D49066B">
            <w:pPr>
              <w:spacing w:before="62" w:beforeLines="20" w:line="360" w:lineRule="exact"/>
              <w:ind w:left="-60" w:leftChars="-25" w:right="-60" w:rightChars="-25"/>
              <w:jc w:val="center"/>
              <w:rPr>
                <w:rFonts w:hint="eastAsia" w:cs="宋体"/>
              </w:rPr>
            </w:pPr>
            <w:r>
              <w:rPr>
                <w:rFonts w:hint="eastAsia" w:cs="宋体"/>
              </w:rPr>
              <w:t>治疗项目集中预约</w:t>
            </w:r>
          </w:p>
        </w:tc>
        <w:tc>
          <w:tcPr>
            <w:tcW w:w="446" w:type="pct"/>
            <w:tcBorders>
              <w:top w:val="single" w:color="auto" w:sz="12" w:space="0"/>
              <w:left w:val="single" w:color="auto" w:sz="6" w:space="0"/>
              <w:bottom w:val="single" w:color="auto" w:sz="12" w:space="0"/>
              <w:right w:val="single" w:color="auto" w:sz="6" w:space="0"/>
            </w:tcBorders>
            <w:vAlign w:val="center"/>
          </w:tcPr>
          <w:p w14:paraId="4587DF2F">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0889DD47">
            <w:pPr>
              <w:spacing w:before="62" w:beforeLines="20" w:line="360" w:lineRule="exact"/>
              <w:ind w:left="-60" w:leftChars="-25" w:right="-60" w:rightChars="-25"/>
              <w:jc w:val="left"/>
              <w:rPr>
                <w:rFonts w:hint="eastAsia" w:cs="宋体"/>
                <w:sz w:val="22"/>
                <w:szCs w:val="22"/>
              </w:rPr>
            </w:pPr>
            <w:r>
              <w:rPr>
                <w:rFonts w:hint="eastAsia" w:cs="宋体"/>
                <w:sz w:val="22"/>
                <w:szCs w:val="22"/>
              </w:rPr>
              <w:t>统一管理全院治疗项目资源池，为预约窗口、微信公众号/支付宝生活号/小程序、自助机等第三方挂号前端提供统一治疗项目预约服务；</w:t>
            </w:r>
          </w:p>
        </w:tc>
      </w:tr>
      <w:tr w14:paraId="3CC83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48DAA920">
            <w:pPr>
              <w:spacing w:before="62" w:beforeLines="20" w:line="360" w:lineRule="exact"/>
              <w:ind w:left="-60" w:leftChars="-25" w:right="-60" w:rightChars="-25"/>
              <w:jc w:val="center"/>
              <w:rPr>
                <w:rFonts w:hint="eastAsia" w:cs="宋体"/>
              </w:rPr>
            </w:pPr>
            <w:r>
              <w:rPr>
                <w:rFonts w:hint="eastAsia" w:cs="宋体"/>
              </w:rPr>
              <w:t>1.3</w:t>
            </w:r>
          </w:p>
        </w:tc>
        <w:tc>
          <w:tcPr>
            <w:tcW w:w="1501" w:type="pct"/>
            <w:tcBorders>
              <w:top w:val="single" w:color="auto" w:sz="12" w:space="0"/>
              <w:left w:val="single" w:color="auto" w:sz="6" w:space="0"/>
              <w:bottom w:val="single" w:color="auto" w:sz="12" w:space="0"/>
              <w:right w:val="single" w:color="auto" w:sz="6" w:space="0"/>
            </w:tcBorders>
            <w:vAlign w:val="center"/>
          </w:tcPr>
          <w:p w14:paraId="07971662">
            <w:pPr>
              <w:spacing w:before="62" w:beforeLines="20" w:line="360" w:lineRule="exact"/>
              <w:ind w:left="-60" w:leftChars="-25" w:right="-60" w:rightChars="-25"/>
              <w:jc w:val="center"/>
              <w:rPr>
                <w:rFonts w:hint="eastAsia" w:cs="宋体"/>
              </w:rPr>
            </w:pPr>
            <w:r>
              <w:rPr>
                <w:rFonts w:hint="eastAsia" w:cs="宋体"/>
              </w:rPr>
              <w:t>住院床位集中预约</w:t>
            </w:r>
          </w:p>
        </w:tc>
        <w:tc>
          <w:tcPr>
            <w:tcW w:w="446" w:type="pct"/>
            <w:tcBorders>
              <w:top w:val="single" w:color="auto" w:sz="12" w:space="0"/>
              <w:left w:val="single" w:color="auto" w:sz="6" w:space="0"/>
              <w:bottom w:val="single" w:color="auto" w:sz="12" w:space="0"/>
              <w:right w:val="single" w:color="auto" w:sz="6" w:space="0"/>
            </w:tcBorders>
            <w:vAlign w:val="center"/>
          </w:tcPr>
          <w:p w14:paraId="4A425457">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6DAA63EC">
            <w:pPr>
              <w:spacing w:before="62" w:beforeLines="20" w:line="360" w:lineRule="exact"/>
              <w:ind w:left="-60" w:leftChars="-25" w:right="-60" w:rightChars="-25"/>
              <w:jc w:val="left"/>
              <w:rPr>
                <w:rFonts w:hint="eastAsia" w:cs="宋体"/>
                <w:sz w:val="22"/>
                <w:szCs w:val="22"/>
              </w:rPr>
            </w:pPr>
            <w:r>
              <w:rPr>
                <w:rFonts w:hint="eastAsia" w:cs="宋体"/>
                <w:sz w:val="22"/>
                <w:szCs w:val="22"/>
              </w:rPr>
              <w:t>统一管理全院床位资源池，为预约窗口、微信公众号/支付宝生活号/小程序、自助机等第三方挂号前端提供统一住院床位预约服务；</w:t>
            </w:r>
          </w:p>
        </w:tc>
      </w:tr>
      <w:tr w14:paraId="598F5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681F7E98">
            <w:pPr>
              <w:spacing w:before="62" w:beforeLines="20" w:line="360" w:lineRule="exact"/>
              <w:ind w:left="-60" w:leftChars="-25" w:right="-60" w:rightChars="-25"/>
              <w:jc w:val="center"/>
              <w:rPr>
                <w:rFonts w:hint="eastAsia" w:cs="宋体"/>
              </w:rPr>
            </w:pPr>
            <w:r>
              <w:rPr>
                <w:rFonts w:hint="eastAsia" w:cs="宋体"/>
              </w:rPr>
              <w:t>1.4</w:t>
            </w:r>
          </w:p>
        </w:tc>
        <w:tc>
          <w:tcPr>
            <w:tcW w:w="1501" w:type="pct"/>
            <w:tcBorders>
              <w:top w:val="single" w:color="auto" w:sz="12" w:space="0"/>
              <w:left w:val="single" w:color="auto" w:sz="6" w:space="0"/>
              <w:bottom w:val="single" w:color="auto" w:sz="12" w:space="0"/>
              <w:right w:val="single" w:color="auto" w:sz="6" w:space="0"/>
            </w:tcBorders>
            <w:vAlign w:val="center"/>
          </w:tcPr>
          <w:p w14:paraId="1B48772B">
            <w:pPr>
              <w:spacing w:before="62" w:beforeLines="20" w:line="360" w:lineRule="exact"/>
              <w:ind w:left="-60" w:leftChars="-25" w:right="-60" w:rightChars="-25"/>
              <w:jc w:val="center"/>
              <w:rPr>
                <w:rFonts w:hint="eastAsia" w:cs="宋体"/>
              </w:rPr>
            </w:pPr>
            <w:r>
              <w:rPr>
                <w:rFonts w:hint="eastAsia" w:cs="宋体"/>
              </w:rPr>
              <w:t>日间手术集中预约</w:t>
            </w:r>
          </w:p>
        </w:tc>
        <w:tc>
          <w:tcPr>
            <w:tcW w:w="446" w:type="pct"/>
            <w:tcBorders>
              <w:top w:val="single" w:color="auto" w:sz="12" w:space="0"/>
              <w:left w:val="single" w:color="auto" w:sz="6" w:space="0"/>
              <w:bottom w:val="single" w:color="auto" w:sz="12" w:space="0"/>
              <w:right w:val="single" w:color="auto" w:sz="6" w:space="0"/>
            </w:tcBorders>
            <w:vAlign w:val="center"/>
          </w:tcPr>
          <w:p w14:paraId="46108051">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02177926">
            <w:pPr>
              <w:spacing w:before="62" w:beforeLines="20" w:line="360" w:lineRule="exact"/>
              <w:ind w:left="-60" w:leftChars="-25" w:right="-60" w:rightChars="-25"/>
              <w:jc w:val="left"/>
              <w:rPr>
                <w:rFonts w:hint="eastAsia" w:cs="宋体"/>
                <w:sz w:val="22"/>
                <w:szCs w:val="22"/>
              </w:rPr>
            </w:pPr>
            <w:r>
              <w:rPr>
                <w:rFonts w:hint="eastAsia" w:cs="宋体"/>
                <w:sz w:val="22"/>
                <w:szCs w:val="22"/>
              </w:rPr>
              <w:t>统一管理全院日间手术资源池，为预约窗口、微信公众号/支付宝生活号/小程序、自助机等第三方挂号前端提供统一日间手术预约服务；</w:t>
            </w:r>
          </w:p>
        </w:tc>
      </w:tr>
      <w:tr w14:paraId="3D4B49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6A5C5B47">
            <w:pPr>
              <w:spacing w:before="62" w:beforeLines="20" w:line="360" w:lineRule="exact"/>
              <w:ind w:left="-60" w:leftChars="-25" w:right="-60" w:rightChars="-25"/>
              <w:jc w:val="center"/>
              <w:rPr>
                <w:rFonts w:hint="eastAsia" w:cs="宋体"/>
              </w:rPr>
            </w:pPr>
            <w:r>
              <w:rPr>
                <w:rFonts w:hint="eastAsia" w:cs="宋体"/>
              </w:rPr>
              <w:t>1.5</w:t>
            </w:r>
          </w:p>
        </w:tc>
        <w:tc>
          <w:tcPr>
            <w:tcW w:w="1501" w:type="pct"/>
            <w:tcBorders>
              <w:top w:val="single" w:color="auto" w:sz="12" w:space="0"/>
              <w:left w:val="single" w:color="auto" w:sz="6" w:space="0"/>
              <w:bottom w:val="single" w:color="auto" w:sz="12" w:space="0"/>
              <w:right w:val="single" w:color="auto" w:sz="6" w:space="0"/>
            </w:tcBorders>
            <w:vAlign w:val="center"/>
          </w:tcPr>
          <w:p w14:paraId="7426A9C7">
            <w:pPr>
              <w:spacing w:before="62" w:beforeLines="20" w:line="360" w:lineRule="exact"/>
              <w:ind w:left="-60" w:leftChars="-25" w:right="-60" w:rightChars="-25"/>
              <w:jc w:val="center"/>
              <w:rPr>
                <w:rFonts w:hint="eastAsia" w:cs="宋体"/>
              </w:rPr>
            </w:pPr>
            <w:r>
              <w:rPr>
                <w:rFonts w:hint="eastAsia" w:cs="宋体"/>
              </w:rPr>
              <w:t>现场管理</w:t>
            </w:r>
          </w:p>
        </w:tc>
        <w:tc>
          <w:tcPr>
            <w:tcW w:w="446" w:type="pct"/>
            <w:tcBorders>
              <w:top w:val="single" w:color="auto" w:sz="12" w:space="0"/>
              <w:left w:val="single" w:color="auto" w:sz="6" w:space="0"/>
              <w:bottom w:val="single" w:color="auto" w:sz="12" w:space="0"/>
              <w:right w:val="single" w:color="auto" w:sz="6" w:space="0"/>
            </w:tcBorders>
            <w:vAlign w:val="center"/>
          </w:tcPr>
          <w:p w14:paraId="0A4C2238">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25C9799D">
            <w:pPr>
              <w:spacing w:before="62" w:beforeLines="20" w:line="360" w:lineRule="exact"/>
              <w:ind w:left="-60" w:leftChars="-25" w:right="-60" w:rightChars="-25"/>
              <w:jc w:val="left"/>
              <w:rPr>
                <w:rFonts w:hint="eastAsia" w:cs="宋体"/>
                <w:sz w:val="22"/>
                <w:szCs w:val="22"/>
              </w:rPr>
            </w:pPr>
            <w:r>
              <w:rPr>
                <w:rFonts w:hint="eastAsia" w:cs="宋体"/>
                <w:sz w:val="22"/>
                <w:szCs w:val="22"/>
              </w:rPr>
              <w:t>统一管理医疗服务现场秩序，支持患者报到、排队、叫号功能，覆盖多个诊疗服务场景；</w:t>
            </w:r>
          </w:p>
        </w:tc>
      </w:tr>
      <w:tr w14:paraId="0384B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0C4FF964">
            <w:pPr>
              <w:spacing w:before="62" w:beforeLines="20" w:line="360" w:lineRule="exact"/>
              <w:ind w:left="-60" w:leftChars="-25" w:right="-60" w:rightChars="-25"/>
              <w:jc w:val="center"/>
              <w:rPr>
                <w:rFonts w:hint="eastAsia" w:cs="宋体"/>
              </w:rPr>
            </w:pPr>
            <w:r>
              <w:rPr>
                <w:rFonts w:hint="eastAsia" w:cs="宋体"/>
              </w:rPr>
              <w:t>1.6</w:t>
            </w:r>
          </w:p>
        </w:tc>
        <w:tc>
          <w:tcPr>
            <w:tcW w:w="1501" w:type="pct"/>
            <w:tcBorders>
              <w:top w:val="single" w:color="auto" w:sz="12" w:space="0"/>
              <w:left w:val="single" w:color="auto" w:sz="6" w:space="0"/>
              <w:bottom w:val="single" w:color="auto" w:sz="12" w:space="0"/>
              <w:right w:val="single" w:color="auto" w:sz="6" w:space="0"/>
            </w:tcBorders>
            <w:vAlign w:val="center"/>
          </w:tcPr>
          <w:p w14:paraId="731F19C9">
            <w:pPr>
              <w:spacing w:before="62" w:beforeLines="20" w:line="360" w:lineRule="exact"/>
              <w:ind w:left="-60" w:leftChars="-25" w:right="-60" w:rightChars="-25"/>
              <w:jc w:val="center"/>
              <w:rPr>
                <w:rFonts w:hint="eastAsia" w:cs="宋体"/>
              </w:rPr>
            </w:pPr>
            <w:r>
              <w:rPr>
                <w:rFonts w:hint="eastAsia" w:cs="宋体"/>
              </w:rPr>
              <w:t>统一消息中心</w:t>
            </w:r>
          </w:p>
        </w:tc>
        <w:tc>
          <w:tcPr>
            <w:tcW w:w="446" w:type="pct"/>
            <w:tcBorders>
              <w:top w:val="single" w:color="auto" w:sz="12" w:space="0"/>
              <w:left w:val="single" w:color="auto" w:sz="6" w:space="0"/>
              <w:bottom w:val="single" w:color="auto" w:sz="12" w:space="0"/>
              <w:right w:val="single" w:color="auto" w:sz="6" w:space="0"/>
            </w:tcBorders>
            <w:vAlign w:val="center"/>
          </w:tcPr>
          <w:p w14:paraId="0B2D3786">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60B7BAC3">
            <w:pPr>
              <w:spacing w:before="62" w:beforeLines="20" w:line="360" w:lineRule="exact"/>
              <w:ind w:left="-60" w:leftChars="-25" w:right="-60" w:rightChars="-25"/>
              <w:jc w:val="left"/>
              <w:rPr>
                <w:rFonts w:hint="eastAsia" w:cs="宋体"/>
                <w:sz w:val="22"/>
                <w:szCs w:val="22"/>
              </w:rPr>
            </w:pPr>
            <w:r>
              <w:rPr>
                <w:rFonts w:hint="eastAsia" w:cs="宋体"/>
                <w:sz w:val="22"/>
                <w:szCs w:val="22"/>
              </w:rPr>
              <w:t>统一管理相关消息模板，消息发布/订阅模式，消息推送渠道，支持消息分级订阅；</w:t>
            </w:r>
          </w:p>
        </w:tc>
      </w:tr>
      <w:tr w14:paraId="57098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153AFB87">
            <w:pPr>
              <w:spacing w:before="62" w:beforeLines="20" w:line="360" w:lineRule="exact"/>
              <w:ind w:left="-60" w:leftChars="-25" w:right="-60" w:rightChars="-25"/>
              <w:jc w:val="center"/>
              <w:rPr>
                <w:rFonts w:hint="eastAsia" w:cs="宋体"/>
                <w:b/>
                <w:bCs/>
              </w:rPr>
            </w:pPr>
            <w:r>
              <w:rPr>
                <w:rFonts w:hint="eastAsia" w:cs="宋体"/>
                <w:b/>
                <w:bCs/>
              </w:rPr>
              <w:t>2</w:t>
            </w:r>
          </w:p>
        </w:tc>
        <w:tc>
          <w:tcPr>
            <w:tcW w:w="1501" w:type="pct"/>
            <w:tcBorders>
              <w:top w:val="single" w:color="auto" w:sz="12" w:space="0"/>
              <w:left w:val="single" w:color="auto" w:sz="6" w:space="0"/>
              <w:bottom w:val="single" w:color="auto" w:sz="12" w:space="0"/>
              <w:right w:val="single" w:color="auto" w:sz="6" w:space="0"/>
            </w:tcBorders>
            <w:vAlign w:val="center"/>
          </w:tcPr>
          <w:p w14:paraId="12D034AD">
            <w:pPr>
              <w:spacing w:before="62" w:beforeLines="20" w:line="360" w:lineRule="exact"/>
              <w:ind w:left="-60" w:leftChars="-25" w:right="-60" w:rightChars="-25"/>
              <w:jc w:val="center"/>
              <w:rPr>
                <w:rFonts w:hint="eastAsia" w:cs="宋体"/>
                <w:b/>
                <w:bCs/>
              </w:rPr>
            </w:pPr>
            <w:r>
              <w:rPr>
                <w:rFonts w:hint="eastAsia" w:cs="宋体"/>
                <w:b/>
                <w:bCs/>
              </w:rPr>
              <w:t>标准化集成</w:t>
            </w:r>
          </w:p>
        </w:tc>
        <w:tc>
          <w:tcPr>
            <w:tcW w:w="446" w:type="pct"/>
            <w:tcBorders>
              <w:top w:val="single" w:color="auto" w:sz="12" w:space="0"/>
              <w:left w:val="single" w:color="auto" w:sz="6" w:space="0"/>
              <w:bottom w:val="single" w:color="auto" w:sz="12" w:space="0"/>
              <w:right w:val="single" w:color="auto" w:sz="6" w:space="0"/>
            </w:tcBorders>
            <w:vAlign w:val="center"/>
          </w:tcPr>
          <w:p w14:paraId="58818106">
            <w:pPr>
              <w:spacing w:before="62" w:beforeLines="20" w:line="360" w:lineRule="exact"/>
              <w:ind w:left="-60" w:leftChars="-25" w:right="-60" w:rightChars="-25"/>
              <w:jc w:val="center"/>
              <w:rPr>
                <w:rFonts w:hint="eastAsia" w:cs="宋体"/>
                <w:b/>
                <w:bCs/>
              </w:rPr>
            </w:pPr>
          </w:p>
        </w:tc>
        <w:tc>
          <w:tcPr>
            <w:tcW w:w="2626" w:type="pct"/>
            <w:tcBorders>
              <w:top w:val="single" w:color="auto" w:sz="12" w:space="0"/>
              <w:left w:val="single" w:color="auto" w:sz="6" w:space="0"/>
              <w:bottom w:val="single" w:color="auto" w:sz="12" w:space="0"/>
              <w:right w:val="single" w:color="auto" w:sz="12" w:space="0"/>
            </w:tcBorders>
            <w:vAlign w:val="center"/>
          </w:tcPr>
          <w:p w14:paraId="7B3FBB83">
            <w:pPr>
              <w:spacing w:before="62" w:beforeLines="20" w:line="360" w:lineRule="exact"/>
              <w:ind w:left="-60" w:leftChars="-25" w:right="-60" w:rightChars="-25"/>
              <w:jc w:val="left"/>
              <w:rPr>
                <w:rFonts w:hint="eastAsia" w:cs="宋体"/>
                <w:b/>
                <w:bCs/>
                <w:sz w:val="22"/>
                <w:szCs w:val="22"/>
              </w:rPr>
            </w:pPr>
          </w:p>
        </w:tc>
      </w:tr>
      <w:tr w14:paraId="28D4C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2360E060">
            <w:pPr>
              <w:spacing w:before="62" w:beforeLines="20" w:line="360" w:lineRule="exact"/>
              <w:ind w:left="-60" w:leftChars="-25" w:right="-60" w:rightChars="-25"/>
              <w:jc w:val="center"/>
              <w:rPr>
                <w:rFonts w:hint="eastAsia" w:cs="宋体"/>
              </w:rPr>
            </w:pPr>
            <w:r>
              <w:rPr>
                <w:rFonts w:hint="eastAsia" w:cs="宋体"/>
              </w:rPr>
              <w:t>2.1</w:t>
            </w:r>
          </w:p>
        </w:tc>
        <w:tc>
          <w:tcPr>
            <w:tcW w:w="1501" w:type="pct"/>
            <w:tcBorders>
              <w:top w:val="single" w:color="auto" w:sz="12" w:space="0"/>
              <w:left w:val="single" w:color="auto" w:sz="6" w:space="0"/>
              <w:bottom w:val="single" w:color="auto" w:sz="12" w:space="0"/>
              <w:right w:val="single" w:color="auto" w:sz="6" w:space="0"/>
            </w:tcBorders>
            <w:vAlign w:val="center"/>
          </w:tcPr>
          <w:p w14:paraId="568C9718">
            <w:pPr>
              <w:spacing w:before="62" w:beforeLines="20" w:line="360" w:lineRule="exact"/>
              <w:ind w:left="-60" w:leftChars="-25" w:right="-60" w:rightChars="-25"/>
              <w:jc w:val="center"/>
              <w:rPr>
                <w:rFonts w:hint="eastAsia" w:cs="宋体"/>
              </w:rPr>
            </w:pPr>
            <w:r>
              <w:rPr>
                <w:rFonts w:hint="eastAsia" w:cs="宋体"/>
              </w:rPr>
              <w:t>医院集成平台对接</w:t>
            </w:r>
          </w:p>
        </w:tc>
        <w:tc>
          <w:tcPr>
            <w:tcW w:w="446" w:type="pct"/>
            <w:tcBorders>
              <w:top w:val="single" w:color="auto" w:sz="12" w:space="0"/>
              <w:left w:val="single" w:color="auto" w:sz="6" w:space="0"/>
              <w:bottom w:val="single" w:color="auto" w:sz="12" w:space="0"/>
              <w:right w:val="single" w:color="auto" w:sz="6" w:space="0"/>
            </w:tcBorders>
            <w:vAlign w:val="center"/>
          </w:tcPr>
          <w:p w14:paraId="6A8D53D9">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4AD6ADC2">
            <w:pPr>
              <w:spacing w:before="62" w:beforeLines="20" w:line="360" w:lineRule="exact"/>
              <w:ind w:left="-60" w:leftChars="-25" w:right="-60" w:rightChars="-25"/>
              <w:jc w:val="left"/>
              <w:rPr>
                <w:rFonts w:hint="eastAsia" w:cs="宋体"/>
                <w:sz w:val="22"/>
                <w:szCs w:val="22"/>
              </w:rPr>
            </w:pPr>
            <w:r>
              <w:rPr>
                <w:rFonts w:hint="eastAsia" w:cs="宋体"/>
                <w:sz w:val="22"/>
                <w:szCs w:val="22"/>
              </w:rPr>
              <w:t>项目实施期间，基于医院集成平台完成标准化对接工作；</w:t>
            </w:r>
          </w:p>
        </w:tc>
      </w:tr>
      <w:tr w14:paraId="021B68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056EC86E">
            <w:pPr>
              <w:spacing w:before="62" w:beforeLines="20" w:line="360" w:lineRule="exact"/>
              <w:ind w:left="-60" w:leftChars="-25" w:right="-60" w:rightChars="-25"/>
              <w:jc w:val="center"/>
              <w:rPr>
                <w:rFonts w:hint="eastAsia" w:cs="宋体"/>
              </w:rPr>
            </w:pPr>
            <w:r>
              <w:rPr>
                <w:rFonts w:hint="eastAsia" w:cs="宋体"/>
              </w:rPr>
              <w:t>2.2</w:t>
            </w:r>
          </w:p>
        </w:tc>
        <w:tc>
          <w:tcPr>
            <w:tcW w:w="1501" w:type="pct"/>
            <w:tcBorders>
              <w:top w:val="single" w:color="auto" w:sz="12" w:space="0"/>
              <w:left w:val="single" w:color="auto" w:sz="6" w:space="0"/>
              <w:bottom w:val="single" w:color="auto" w:sz="12" w:space="0"/>
              <w:right w:val="single" w:color="auto" w:sz="6" w:space="0"/>
            </w:tcBorders>
            <w:vAlign w:val="center"/>
          </w:tcPr>
          <w:p w14:paraId="060BD472">
            <w:pPr>
              <w:spacing w:before="62" w:beforeLines="20" w:line="360" w:lineRule="exact"/>
              <w:ind w:left="-60" w:leftChars="-25" w:right="-60" w:rightChars="-25"/>
              <w:jc w:val="center"/>
              <w:rPr>
                <w:rFonts w:hint="eastAsia" w:cs="宋体"/>
              </w:rPr>
            </w:pPr>
            <w:r>
              <w:rPr>
                <w:rFonts w:hint="eastAsia" w:cs="宋体"/>
              </w:rPr>
              <w:t>医院大数据中心对接</w:t>
            </w:r>
          </w:p>
        </w:tc>
        <w:tc>
          <w:tcPr>
            <w:tcW w:w="446" w:type="pct"/>
            <w:tcBorders>
              <w:top w:val="single" w:color="auto" w:sz="12" w:space="0"/>
              <w:left w:val="single" w:color="auto" w:sz="6" w:space="0"/>
              <w:bottom w:val="single" w:color="auto" w:sz="12" w:space="0"/>
              <w:right w:val="single" w:color="auto" w:sz="6" w:space="0"/>
            </w:tcBorders>
            <w:vAlign w:val="center"/>
          </w:tcPr>
          <w:p w14:paraId="0EE1BA89">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04BDD830">
            <w:pPr>
              <w:spacing w:before="62" w:beforeLines="20" w:line="360" w:lineRule="exact"/>
              <w:ind w:left="-60" w:leftChars="-25" w:right="-60" w:rightChars="-25"/>
              <w:jc w:val="left"/>
              <w:rPr>
                <w:rFonts w:hint="eastAsia" w:cs="宋体"/>
                <w:sz w:val="22"/>
                <w:szCs w:val="22"/>
              </w:rPr>
            </w:pPr>
            <w:r>
              <w:rPr>
                <w:rFonts w:hint="eastAsia" w:cs="宋体"/>
                <w:sz w:val="22"/>
                <w:szCs w:val="22"/>
              </w:rPr>
              <w:t>项目实施期间，与医院大数据中心完成标准化对接工作；</w:t>
            </w:r>
          </w:p>
        </w:tc>
      </w:tr>
      <w:tr w14:paraId="0D674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425" w:type="pct"/>
            <w:tcBorders>
              <w:top w:val="single" w:color="auto" w:sz="12" w:space="0"/>
              <w:left w:val="single" w:color="auto" w:sz="12" w:space="0"/>
              <w:bottom w:val="single" w:color="auto" w:sz="12" w:space="0"/>
              <w:right w:val="single" w:color="auto" w:sz="6" w:space="0"/>
            </w:tcBorders>
            <w:vAlign w:val="center"/>
          </w:tcPr>
          <w:p w14:paraId="708B9A5F">
            <w:pPr>
              <w:spacing w:before="62" w:beforeLines="20" w:line="360" w:lineRule="exact"/>
              <w:ind w:left="-60" w:leftChars="-25" w:right="-60" w:rightChars="-25"/>
              <w:jc w:val="center"/>
              <w:rPr>
                <w:rFonts w:hint="eastAsia" w:cs="宋体"/>
              </w:rPr>
            </w:pPr>
            <w:r>
              <w:rPr>
                <w:rFonts w:hint="eastAsia" w:cs="宋体"/>
              </w:rPr>
              <w:t>2.3</w:t>
            </w:r>
          </w:p>
        </w:tc>
        <w:tc>
          <w:tcPr>
            <w:tcW w:w="1501" w:type="pct"/>
            <w:tcBorders>
              <w:top w:val="single" w:color="auto" w:sz="12" w:space="0"/>
              <w:left w:val="single" w:color="auto" w:sz="6" w:space="0"/>
              <w:bottom w:val="single" w:color="auto" w:sz="12" w:space="0"/>
              <w:right w:val="single" w:color="auto" w:sz="6" w:space="0"/>
            </w:tcBorders>
            <w:vAlign w:val="center"/>
          </w:tcPr>
          <w:p w14:paraId="36AE3370">
            <w:pPr>
              <w:spacing w:before="62" w:beforeLines="20" w:line="360" w:lineRule="exact"/>
              <w:ind w:left="-60" w:leftChars="-25" w:right="-60" w:rightChars="-25"/>
              <w:jc w:val="center"/>
              <w:rPr>
                <w:rFonts w:hint="eastAsia" w:cs="宋体"/>
              </w:rPr>
            </w:pPr>
            <w:r>
              <w:rPr>
                <w:rFonts w:hint="eastAsia" w:cs="宋体"/>
              </w:rPr>
              <w:t>其他业务系统对接</w:t>
            </w:r>
          </w:p>
        </w:tc>
        <w:tc>
          <w:tcPr>
            <w:tcW w:w="446" w:type="pct"/>
            <w:tcBorders>
              <w:top w:val="single" w:color="auto" w:sz="12" w:space="0"/>
              <w:left w:val="single" w:color="auto" w:sz="6" w:space="0"/>
              <w:bottom w:val="single" w:color="auto" w:sz="12" w:space="0"/>
              <w:right w:val="single" w:color="auto" w:sz="6" w:space="0"/>
            </w:tcBorders>
            <w:vAlign w:val="center"/>
          </w:tcPr>
          <w:p w14:paraId="53F82315">
            <w:pPr>
              <w:spacing w:before="62" w:beforeLines="20" w:line="360" w:lineRule="exact"/>
              <w:ind w:left="-60" w:leftChars="-25" w:right="-60" w:rightChars="-25"/>
              <w:jc w:val="center"/>
              <w:rPr>
                <w:rFonts w:hint="eastAsia" w:cs="宋体"/>
              </w:rPr>
            </w:pPr>
            <w:r>
              <w:rPr>
                <w:rFonts w:hint="eastAsia" w:cs="宋体"/>
              </w:rPr>
              <w:t>1</w:t>
            </w:r>
          </w:p>
        </w:tc>
        <w:tc>
          <w:tcPr>
            <w:tcW w:w="2626" w:type="pct"/>
            <w:tcBorders>
              <w:top w:val="single" w:color="auto" w:sz="12" w:space="0"/>
              <w:left w:val="single" w:color="auto" w:sz="6" w:space="0"/>
              <w:bottom w:val="single" w:color="auto" w:sz="12" w:space="0"/>
              <w:right w:val="single" w:color="auto" w:sz="12" w:space="0"/>
            </w:tcBorders>
            <w:vAlign w:val="center"/>
          </w:tcPr>
          <w:p w14:paraId="7166BCD6">
            <w:pPr>
              <w:spacing w:before="62" w:beforeLines="20" w:line="360" w:lineRule="exact"/>
              <w:ind w:left="-60" w:leftChars="-25" w:right="-60" w:rightChars="-25"/>
              <w:jc w:val="left"/>
              <w:rPr>
                <w:rFonts w:hint="eastAsia" w:cs="宋体"/>
                <w:sz w:val="22"/>
                <w:szCs w:val="22"/>
              </w:rPr>
            </w:pPr>
            <w:r>
              <w:rPr>
                <w:rFonts w:hint="eastAsia" w:cs="宋体"/>
                <w:sz w:val="22"/>
                <w:szCs w:val="22"/>
              </w:rPr>
              <w:t>项目实施期间，与医院其他现有业务系统完成标准化对接工作；</w:t>
            </w:r>
          </w:p>
        </w:tc>
      </w:tr>
    </w:tbl>
    <w:p w14:paraId="0246DAA0">
      <w:pPr>
        <w:spacing w:line="276" w:lineRule="auto"/>
        <w:rPr>
          <w:rFonts w:hint="eastAsia"/>
        </w:rPr>
      </w:pPr>
    </w:p>
    <w:p w14:paraId="578521AA">
      <w:pPr>
        <w:pStyle w:val="3"/>
        <w:wordWrap w:val="0"/>
        <w:spacing w:before="0" w:after="0" w:line="360" w:lineRule="auto"/>
        <w:jc w:val="left"/>
        <w:rPr>
          <w:rFonts w:hint="eastAsia" w:ascii="宋体" w:hAnsi="宋体"/>
          <w:bCs w:val="0"/>
          <w:sz w:val="28"/>
          <w:szCs w:val="28"/>
          <w:lang w:val="zh-CN"/>
        </w:rPr>
      </w:pPr>
      <w:r>
        <w:rPr>
          <w:rFonts w:hint="eastAsia" w:ascii="宋体" w:hAnsi="宋体"/>
          <w:bCs w:val="0"/>
          <w:sz w:val="28"/>
          <w:szCs w:val="28"/>
          <w:lang w:val="zh-CN"/>
        </w:rPr>
        <w:t>二、统一预约平台功能要求</w:t>
      </w:r>
    </w:p>
    <w:p w14:paraId="58AAB160">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1、医技检查集中预约</w:t>
      </w:r>
    </w:p>
    <w:p w14:paraId="2763837F">
      <w:pPr>
        <w:pStyle w:val="5"/>
        <w:rPr>
          <w:rFonts w:hint="eastAsia" w:asciiTheme="minorEastAsia" w:hAnsiTheme="minorEastAsia" w:eastAsiaTheme="minorEastAsia"/>
        </w:rPr>
      </w:pPr>
      <w:r>
        <w:rPr>
          <w:rFonts w:hint="eastAsia" w:asciiTheme="minorEastAsia" w:hAnsiTheme="minorEastAsia" w:eastAsiaTheme="minorEastAsia"/>
        </w:rPr>
        <w:t>1.1基础管理</w:t>
      </w:r>
    </w:p>
    <w:p w14:paraId="2FB86DE3">
      <w:pPr>
        <w:pStyle w:val="13"/>
        <w:numPr>
          <w:ilvl w:val="0"/>
          <w:numId w:val="3"/>
        </w:numPr>
        <w:rPr>
          <w:rFonts w:hint="eastAsia"/>
        </w:rPr>
      </w:pPr>
      <w:r>
        <w:rPr>
          <w:rFonts w:hint="eastAsia"/>
        </w:rPr>
        <w:t>规则收集：支持院内各科室检查项目规则的清理与匹配；</w:t>
      </w:r>
    </w:p>
    <w:p w14:paraId="515C73A2">
      <w:pPr>
        <w:pStyle w:val="13"/>
        <w:numPr>
          <w:ilvl w:val="0"/>
          <w:numId w:val="3"/>
        </w:numPr>
        <w:rPr>
          <w:rFonts w:hint="eastAsia"/>
        </w:rPr>
      </w:pPr>
      <w:r>
        <w:rPr>
          <w:rFonts w:hint="eastAsia"/>
        </w:rPr>
        <w:t>规则创建：支持院内各科室检查项目规则库的初始化创建；</w:t>
      </w:r>
    </w:p>
    <w:p w14:paraId="62CCE358">
      <w:pPr>
        <w:pStyle w:val="13"/>
        <w:numPr>
          <w:ilvl w:val="0"/>
          <w:numId w:val="3"/>
        </w:numPr>
        <w:rPr>
          <w:rFonts w:hint="eastAsia"/>
        </w:rPr>
      </w:pPr>
      <w:r>
        <w:rPr>
          <w:rFonts w:hint="eastAsia"/>
        </w:rPr>
        <w:t>规则映射：支持具体检查项目与对应规则进行映射匹配；</w:t>
      </w:r>
    </w:p>
    <w:p w14:paraId="693A8A79">
      <w:pPr>
        <w:pStyle w:val="13"/>
        <w:numPr>
          <w:ilvl w:val="0"/>
          <w:numId w:val="3"/>
        </w:numPr>
        <w:rPr>
          <w:rFonts w:hint="eastAsia"/>
        </w:rPr>
      </w:pPr>
      <w:r>
        <w:rPr>
          <w:rFonts w:hint="eastAsia"/>
        </w:rPr>
        <w:t>规则配置：支持具体检查项目之间的预约规则后台配置管理；</w:t>
      </w:r>
    </w:p>
    <w:p w14:paraId="05DF2631">
      <w:pPr>
        <w:pStyle w:val="13"/>
        <w:numPr>
          <w:ilvl w:val="0"/>
          <w:numId w:val="3"/>
        </w:numPr>
        <w:rPr>
          <w:rFonts w:hint="eastAsia"/>
        </w:rPr>
      </w:pPr>
      <w:r>
        <w:rPr>
          <w:rFonts w:hint="eastAsia"/>
        </w:rPr>
        <w:t>规则查询：支持查询系统当前已配置的预约规则；</w:t>
      </w:r>
    </w:p>
    <w:p w14:paraId="5CC8DE4C">
      <w:pPr>
        <w:pStyle w:val="13"/>
        <w:numPr>
          <w:ilvl w:val="0"/>
          <w:numId w:val="3"/>
        </w:numPr>
        <w:rPr>
          <w:rFonts w:hint="eastAsia"/>
        </w:rPr>
      </w:pPr>
      <w:r>
        <w:rPr>
          <w:rFonts w:hint="eastAsia"/>
        </w:rPr>
        <w:t>规则解析：支持后台自动执行待预约检查项目的合规性判断；</w:t>
      </w:r>
    </w:p>
    <w:p w14:paraId="2104E1CD">
      <w:pPr>
        <w:pStyle w:val="13"/>
        <w:numPr>
          <w:ilvl w:val="0"/>
          <w:numId w:val="3"/>
        </w:numPr>
        <w:rPr>
          <w:rFonts w:hint="eastAsia"/>
        </w:rPr>
      </w:pPr>
      <w:r>
        <w:rPr>
          <w:rFonts w:hint="eastAsia"/>
        </w:rPr>
        <w:t>字典维护：支持通过系统进行医院、院区、检查科室、开单科室、检查类别、检查项目等基础字典信息维护；</w:t>
      </w:r>
    </w:p>
    <w:p w14:paraId="5357474B">
      <w:pPr>
        <w:pStyle w:val="13"/>
        <w:numPr>
          <w:ilvl w:val="0"/>
          <w:numId w:val="3"/>
        </w:numPr>
        <w:rPr>
          <w:rFonts w:hint="eastAsia"/>
        </w:rPr>
      </w:pPr>
      <w:r>
        <w:rPr>
          <w:rFonts w:hint="eastAsia"/>
        </w:rPr>
        <w:t>打印模板管理：支持指引单等凭条信息的打印模板配置和管理；</w:t>
      </w:r>
    </w:p>
    <w:p w14:paraId="5656EF92">
      <w:pPr>
        <w:pStyle w:val="13"/>
        <w:numPr>
          <w:ilvl w:val="0"/>
          <w:numId w:val="3"/>
        </w:numPr>
        <w:rPr>
          <w:rFonts w:hint="eastAsia"/>
        </w:rPr>
      </w:pPr>
      <w:r>
        <w:rPr>
          <w:rFonts w:hint="eastAsia"/>
        </w:rPr>
        <w:t>消息模板管理：支持检查须知和注意事项等系统推送信息模板配置和管理；</w:t>
      </w:r>
    </w:p>
    <w:p w14:paraId="6031A062">
      <w:pPr>
        <w:pStyle w:val="13"/>
        <w:numPr>
          <w:ilvl w:val="0"/>
          <w:numId w:val="3"/>
        </w:numPr>
        <w:rPr>
          <w:rFonts w:hint="eastAsia"/>
        </w:rPr>
      </w:pPr>
      <w:r>
        <w:rPr>
          <w:rFonts w:hint="eastAsia"/>
        </w:rPr>
        <w:t>用户管理：支持用户账户、角色和权限配置和管理；</w:t>
      </w:r>
    </w:p>
    <w:p w14:paraId="6AE2C277">
      <w:pPr>
        <w:pStyle w:val="13"/>
        <w:numPr>
          <w:ilvl w:val="0"/>
          <w:numId w:val="3"/>
        </w:numPr>
        <w:rPr>
          <w:rFonts w:hint="eastAsia"/>
        </w:rPr>
      </w:pPr>
      <w:r>
        <w:rPr>
          <w:rFonts w:hint="eastAsia"/>
        </w:rPr>
        <w:t>患者来源管理：支持患者来源信息分类配置，包括门诊、住院、体检、急诊、自助开单等；</w:t>
      </w:r>
    </w:p>
    <w:p w14:paraId="184B3A88">
      <w:pPr>
        <w:pStyle w:val="13"/>
        <w:numPr>
          <w:ilvl w:val="0"/>
          <w:numId w:val="3"/>
        </w:numPr>
        <w:rPr>
          <w:rFonts w:hint="eastAsia"/>
        </w:rPr>
      </w:pPr>
      <w:r>
        <w:rPr>
          <w:rFonts w:hint="eastAsia"/>
        </w:rPr>
        <w:t>消息发布管理：支持通过系统配置消息模板、接受对象等信息；</w:t>
      </w:r>
    </w:p>
    <w:p w14:paraId="19112B15">
      <w:pPr>
        <w:pStyle w:val="13"/>
        <w:numPr>
          <w:ilvl w:val="0"/>
          <w:numId w:val="3"/>
        </w:numPr>
        <w:rPr>
          <w:rFonts w:hint="eastAsia"/>
        </w:rPr>
      </w:pPr>
      <w:r>
        <w:rPr>
          <w:rFonts w:hint="eastAsia"/>
        </w:rPr>
        <w:t>预约渠道管理：支持通过系统配置预约渠道，包括患者自助终端和微信、门诊医生工作站、住院医生工作站、预约中心工作站等，并对各预约渠道的可用性进行管理；</w:t>
      </w:r>
    </w:p>
    <w:p w14:paraId="42AE7688">
      <w:pPr>
        <w:pStyle w:val="13"/>
        <w:numPr>
          <w:ilvl w:val="0"/>
          <w:numId w:val="3"/>
        </w:numPr>
        <w:rPr>
          <w:rFonts w:hint="eastAsia"/>
        </w:rPr>
      </w:pPr>
      <w:r>
        <w:rPr>
          <w:rFonts w:hint="eastAsia"/>
        </w:rPr>
        <w:t>日志管理：支持预约活动操作日志的管理和查询；</w:t>
      </w:r>
    </w:p>
    <w:p w14:paraId="3A061832">
      <w:pPr>
        <w:pStyle w:val="13"/>
        <w:numPr>
          <w:ilvl w:val="0"/>
          <w:numId w:val="3"/>
        </w:numPr>
        <w:rPr>
          <w:rFonts w:hint="eastAsia"/>
        </w:rPr>
      </w:pPr>
      <w:r>
        <w:rPr>
          <w:rFonts w:hint="eastAsia"/>
        </w:rPr>
        <w:t>运行管理：支持预约业务数据的日常运行维护功能，支持预约业务数据的手工同步处理；</w:t>
      </w:r>
    </w:p>
    <w:p w14:paraId="16DB195F">
      <w:pPr>
        <w:pStyle w:val="13"/>
        <w:numPr>
          <w:ilvl w:val="0"/>
          <w:numId w:val="3"/>
        </w:numPr>
        <w:rPr>
          <w:rFonts w:hint="eastAsia"/>
        </w:rPr>
      </w:pPr>
      <w:r>
        <w:rPr>
          <w:rFonts w:hint="eastAsia"/>
        </w:rPr>
        <w:t xml:space="preserve"> 计费管理：支持不同检查类型设备不同计费工号配置；支持同一检查类型不同设备不同计费工号配置；</w:t>
      </w:r>
    </w:p>
    <w:p w14:paraId="6E6917DE">
      <w:pPr>
        <w:pStyle w:val="13"/>
        <w:numPr>
          <w:ilvl w:val="0"/>
          <w:numId w:val="3"/>
        </w:numPr>
        <w:rPr>
          <w:rFonts w:hint="eastAsia"/>
        </w:rPr>
      </w:pPr>
      <w:r>
        <w:rPr>
          <w:rFonts w:hint="eastAsia"/>
        </w:rPr>
        <w:t>统计分析：支持按院区、科室、医生、日期、渠道等多种条件对预约数据进行统计分析；</w:t>
      </w:r>
    </w:p>
    <w:p w14:paraId="50C58EFE">
      <w:pPr>
        <w:pStyle w:val="5"/>
        <w:rPr>
          <w:rFonts w:hint="eastAsia" w:asciiTheme="minorEastAsia" w:hAnsiTheme="minorEastAsia" w:eastAsiaTheme="minorEastAsia"/>
        </w:rPr>
      </w:pPr>
      <w:r>
        <w:rPr>
          <w:rFonts w:hint="eastAsia" w:asciiTheme="minorEastAsia" w:hAnsiTheme="minorEastAsia" w:eastAsiaTheme="minorEastAsia"/>
        </w:rPr>
        <w:t>1.2接口管理</w:t>
      </w:r>
    </w:p>
    <w:p w14:paraId="460B7D1E">
      <w:pPr>
        <w:pStyle w:val="13"/>
        <w:numPr>
          <w:ilvl w:val="0"/>
          <w:numId w:val="3"/>
        </w:numPr>
        <w:rPr>
          <w:rFonts w:hint="eastAsia"/>
        </w:rPr>
      </w:pPr>
      <w:r>
        <w:rPr>
          <w:rFonts w:hint="eastAsia"/>
        </w:rPr>
        <w:t>院区列表：支持通过平台获取医院的各个院区的名单列表；</w:t>
      </w:r>
    </w:p>
    <w:p w14:paraId="41CBAF61">
      <w:pPr>
        <w:pStyle w:val="13"/>
        <w:numPr>
          <w:ilvl w:val="0"/>
          <w:numId w:val="3"/>
        </w:numPr>
        <w:rPr>
          <w:rFonts w:hint="eastAsia"/>
        </w:rPr>
      </w:pPr>
      <w:r>
        <w:rPr>
          <w:rFonts w:hint="eastAsia"/>
        </w:rPr>
        <w:t>院区信息获取：支持通过平台获取医院各院区的基本信息，如：院区名称、科室名称、医院等级等信息；</w:t>
      </w:r>
    </w:p>
    <w:p w14:paraId="3E140104">
      <w:pPr>
        <w:pStyle w:val="13"/>
        <w:numPr>
          <w:ilvl w:val="0"/>
          <w:numId w:val="3"/>
        </w:numPr>
        <w:rPr>
          <w:rFonts w:hint="eastAsia"/>
        </w:rPr>
      </w:pPr>
      <w:r>
        <w:rPr>
          <w:rFonts w:hint="eastAsia"/>
        </w:rPr>
        <w:t>院区信息查看：支持通过统一预约服务中心工作站、患者自助服务终端查看各院区信息；</w:t>
      </w:r>
    </w:p>
    <w:p w14:paraId="2077DC0F">
      <w:pPr>
        <w:pStyle w:val="13"/>
        <w:numPr>
          <w:ilvl w:val="0"/>
          <w:numId w:val="3"/>
        </w:numPr>
        <w:rPr>
          <w:rFonts w:hint="eastAsia"/>
        </w:rPr>
      </w:pPr>
      <w:r>
        <w:rPr>
          <w:rFonts w:hint="eastAsia"/>
        </w:rPr>
        <w:t>科室列表：支持通过平台获取医院的检查科室列表；</w:t>
      </w:r>
    </w:p>
    <w:p w14:paraId="3141EA9D">
      <w:pPr>
        <w:pStyle w:val="13"/>
        <w:numPr>
          <w:ilvl w:val="0"/>
          <w:numId w:val="3"/>
        </w:numPr>
        <w:rPr>
          <w:rFonts w:hint="eastAsia"/>
        </w:rPr>
      </w:pPr>
      <w:r>
        <w:rPr>
          <w:rFonts w:hint="eastAsia"/>
        </w:rPr>
        <w:t>检查类别：支持通过平台获取医院的检查类别列表；</w:t>
      </w:r>
    </w:p>
    <w:p w14:paraId="48D26798">
      <w:pPr>
        <w:pStyle w:val="13"/>
        <w:numPr>
          <w:ilvl w:val="0"/>
          <w:numId w:val="3"/>
        </w:numPr>
        <w:rPr>
          <w:rFonts w:hint="eastAsia"/>
        </w:rPr>
      </w:pPr>
      <w:r>
        <w:rPr>
          <w:rFonts w:hint="eastAsia"/>
        </w:rPr>
        <w:t>患者申请单：支持通过平台获取患者的全部申请单列表；</w:t>
      </w:r>
    </w:p>
    <w:p w14:paraId="4ADD14E6">
      <w:pPr>
        <w:pStyle w:val="13"/>
        <w:numPr>
          <w:ilvl w:val="0"/>
          <w:numId w:val="3"/>
        </w:numPr>
        <w:rPr>
          <w:rFonts w:hint="eastAsia"/>
        </w:rPr>
      </w:pPr>
      <w:r>
        <w:rPr>
          <w:rFonts w:hint="eastAsia"/>
        </w:rPr>
        <w:t>申请单模板：支持通过平台获取全部申请单模板；</w:t>
      </w:r>
    </w:p>
    <w:p w14:paraId="1E779DDD">
      <w:pPr>
        <w:pStyle w:val="13"/>
        <w:numPr>
          <w:ilvl w:val="0"/>
          <w:numId w:val="3"/>
        </w:numPr>
        <w:rPr>
          <w:rFonts w:hint="eastAsia"/>
        </w:rPr>
      </w:pPr>
      <w:r>
        <w:rPr>
          <w:rFonts w:hint="eastAsia"/>
        </w:rPr>
        <w:t>患者信息查看：支持通过统一预约服务中心工作站查看患者基本信息；</w:t>
      </w:r>
    </w:p>
    <w:p w14:paraId="6DEFE6BF">
      <w:pPr>
        <w:pStyle w:val="13"/>
        <w:numPr>
          <w:ilvl w:val="0"/>
          <w:numId w:val="3"/>
        </w:numPr>
        <w:rPr>
          <w:rFonts w:hint="eastAsia"/>
        </w:rPr>
      </w:pPr>
      <w:r>
        <w:rPr>
          <w:rFonts w:hint="eastAsia"/>
        </w:rPr>
        <w:t>患者申请单信息:支持从开单系统直接获取当前患者的电子申请单信息；</w:t>
      </w:r>
    </w:p>
    <w:p w14:paraId="277427D2">
      <w:pPr>
        <w:pStyle w:val="13"/>
        <w:numPr>
          <w:ilvl w:val="0"/>
          <w:numId w:val="3"/>
        </w:numPr>
        <w:rPr>
          <w:rFonts w:hint="eastAsia"/>
        </w:rPr>
      </w:pPr>
      <w:r>
        <w:rPr>
          <w:rFonts w:hint="eastAsia"/>
        </w:rPr>
        <w:t>患者申请单信息：支持统一预约服务中心工作站、患者自助服务终端获取患者的检查申请单信息；</w:t>
      </w:r>
    </w:p>
    <w:p w14:paraId="2E2875A3">
      <w:pPr>
        <w:pStyle w:val="13"/>
        <w:numPr>
          <w:ilvl w:val="0"/>
          <w:numId w:val="3"/>
        </w:numPr>
        <w:rPr>
          <w:rFonts w:hint="eastAsia"/>
        </w:rPr>
      </w:pPr>
      <w:r>
        <w:rPr>
          <w:rFonts w:hint="eastAsia"/>
        </w:rPr>
        <w:t>已预约队列：支持查询并获取指定科室/类别下的所有预约队列的信息；</w:t>
      </w:r>
    </w:p>
    <w:p w14:paraId="6135B997">
      <w:pPr>
        <w:pStyle w:val="13"/>
        <w:numPr>
          <w:ilvl w:val="0"/>
          <w:numId w:val="3"/>
        </w:numPr>
        <w:rPr>
          <w:rFonts w:hint="eastAsia"/>
        </w:rPr>
      </w:pPr>
      <w:r>
        <w:rPr>
          <w:rFonts w:hint="eastAsia"/>
        </w:rPr>
        <w:t>未预约申请单列表：支持通过接口获取患者的未预约的申请单列表；</w:t>
      </w:r>
    </w:p>
    <w:p w14:paraId="651DCBB7">
      <w:pPr>
        <w:pStyle w:val="13"/>
        <w:numPr>
          <w:ilvl w:val="0"/>
          <w:numId w:val="3"/>
        </w:numPr>
        <w:rPr>
          <w:rFonts w:hint="eastAsia"/>
        </w:rPr>
      </w:pPr>
      <w:r>
        <w:rPr>
          <w:rFonts w:hint="eastAsia"/>
        </w:rPr>
        <w:t>历史申请单列表：支持通过接口获取患者的历史检查申请单；</w:t>
      </w:r>
    </w:p>
    <w:p w14:paraId="431D20F8">
      <w:pPr>
        <w:pStyle w:val="13"/>
        <w:numPr>
          <w:ilvl w:val="0"/>
          <w:numId w:val="3"/>
        </w:numPr>
        <w:rPr>
          <w:rFonts w:hint="eastAsia"/>
        </w:rPr>
      </w:pPr>
      <w:r>
        <w:rPr>
          <w:rFonts w:hint="eastAsia"/>
        </w:rPr>
        <w:t>历史检查信息：支持通过平台查询并调阅当前患者的历史检查信息，如历史检查申请单/报告单；</w:t>
      </w:r>
    </w:p>
    <w:p w14:paraId="4F869CBD">
      <w:pPr>
        <w:pStyle w:val="13"/>
        <w:numPr>
          <w:ilvl w:val="0"/>
          <w:numId w:val="3"/>
        </w:numPr>
        <w:rPr>
          <w:rFonts w:hint="eastAsia"/>
        </w:rPr>
      </w:pPr>
      <w:r>
        <w:rPr>
          <w:rFonts w:hint="eastAsia"/>
        </w:rPr>
        <w:t>收费信息同步：支持与HIS系统同步检查申请单收费状态；</w:t>
      </w:r>
    </w:p>
    <w:p w14:paraId="7A37E5E8">
      <w:pPr>
        <w:pStyle w:val="13"/>
        <w:numPr>
          <w:ilvl w:val="0"/>
          <w:numId w:val="3"/>
        </w:numPr>
        <w:rPr>
          <w:rFonts w:hint="eastAsia"/>
        </w:rPr>
      </w:pPr>
      <w:r>
        <w:rPr>
          <w:rFonts w:hint="eastAsia"/>
        </w:rPr>
        <w:t>收费信息核对：支持在患者报到环节自动核对当前患者缴费状态，避免漏费；</w:t>
      </w:r>
    </w:p>
    <w:p w14:paraId="4D7C0106">
      <w:pPr>
        <w:pStyle w:val="13"/>
        <w:numPr>
          <w:ilvl w:val="0"/>
          <w:numId w:val="3"/>
        </w:numPr>
        <w:rPr>
          <w:rFonts w:hint="eastAsia"/>
        </w:rPr>
      </w:pPr>
      <w:r>
        <w:rPr>
          <w:rFonts w:hint="eastAsia"/>
        </w:rPr>
        <w:t>预约结果同步：支持将预约结果同步给第三方系统，如HIS、PACS/RIS等；</w:t>
      </w:r>
    </w:p>
    <w:p w14:paraId="294013E1">
      <w:pPr>
        <w:pStyle w:val="13"/>
        <w:numPr>
          <w:ilvl w:val="0"/>
          <w:numId w:val="3"/>
        </w:numPr>
        <w:rPr>
          <w:rFonts w:hint="eastAsia"/>
        </w:rPr>
      </w:pPr>
      <w:r>
        <w:rPr>
          <w:rFonts w:hint="eastAsia"/>
        </w:rPr>
        <w:t>预约结果推送：支持将预约信息同步至微信公众号/支付宝生活号/小程序、APP、自助机等患者自助终端系统；</w:t>
      </w:r>
    </w:p>
    <w:p w14:paraId="1A476A45">
      <w:pPr>
        <w:pStyle w:val="13"/>
        <w:numPr>
          <w:ilvl w:val="0"/>
          <w:numId w:val="3"/>
        </w:numPr>
        <w:rPr>
          <w:rFonts w:hint="eastAsia"/>
        </w:rPr>
      </w:pPr>
      <w:r>
        <w:rPr>
          <w:rFonts w:hint="eastAsia"/>
        </w:rPr>
        <w:t>签到状态同步：支持通过平台同步获取检查申请单签到状态；</w:t>
      </w:r>
    </w:p>
    <w:p w14:paraId="40C49024">
      <w:pPr>
        <w:pStyle w:val="13"/>
        <w:numPr>
          <w:ilvl w:val="0"/>
          <w:numId w:val="3"/>
        </w:numPr>
        <w:rPr>
          <w:rFonts w:hint="eastAsia"/>
        </w:rPr>
      </w:pPr>
      <w:r>
        <w:rPr>
          <w:rFonts w:hint="eastAsia"/>
        </w:rPr>
        <w:t>检查状态同步：支持通过平台同步获取检查申请单检查过程状态；</w:t>
      </w:r>
    </w:p>
    <w:p w14:paraId="4FDA7BF6">
      <w:pPr>
        <w:pStyle w:val="13"/>
        <w:numPr>
          <w:ilvl w:val="0"/>
          <w:numId w:val="3"/>
        </w:numPr>
        <w:rPr>
          <w:rFonts w:hint="eastAsia"/>
        </w:rPr>
      </w:pPr>
      <w:r>
        <w:rPr>
          <w:rFonts w:hint="eastAsia"/>
        </w:rPr>
        <w:t>系统集成：支持与医院现有微信公众号/支付宝生活号/小程序/APP/自助机集成整合；</w:t>
      </w:r>
    </w:p>
    <w:p w14:paraId="0BD25FC4">
      <w:pPr>
        <w:pStyle w:val="13"/>
        <w:numPr>
          <w:ilvl w:val="0"/>
          <w:numId w:val="3"/>
        </w:numPr>
        <w:rPr>
          <w:rFonts w:hint="eastAsia"/>
        </w:rPr>
      </w:pPr>
      <w:r>
        <w:rPr>
          <w:rFonts w:hint="eastAsia"/>
        </w:rPr>
        <w:t>开单界面集成：支持与医生工作站进行对接，实现医生开单前查看指定检查项目的号源情况；</w:t>
      </w:r>
    </w:p>
    <w:p w14:paraId="20B09C0D">
      <w:pPr>
        <w:pStyle w:val="5"/>
        <w:rPr>
          <w:rFonts w:hint="eastAsia" w:asciiTheme="minorEastAsia" w:hAnsiTheme="minorEastAsia" w:eastAsiaTheme="minorEastAsia"/>
        </w:rPr>
      </w:pPr>
      <w:r>
        <w:rPr>
          <w:rFonts w:hint="eastAsia" w:asciiTheme="minorEastAsia" w:hAnsiTheme="minorEastAsia" w:eastAsiaTheme="minorEastAsia"/>
        </w:rPr>
        <w:t>1.3消息管理</w:t>
      </w:r>
    </w:p>
    <w:p w14:paraId="325F5AE4">
      <w:pPr>
        <w:pStyle w:val="13"/>
        <w:numPr>
          <w:ilvl w:val="0"/>
          <w:numId w:val="3"/>
        </w:numPr>
        <w:rPr>
          <w:rFonts w:hint="eastAsia"/>
        </w:rPr>
      </w:pPr>
      <w:r>
        <w:rPr>
          <w:rFonts w:hint="eastAsia"/>
        </w:rPr>
        <w:t>消息通知：支持将检查预约服务中产生的通知类信息，通过消息平台主动传送给患者；</w:t>
      </w:r>
    </w:p>
    <w:p w14:paraId="0F2EB133">
      <w:pPr>
        <w:pStyle w:val="13"/>
        <w:numPr>
          <w:ilvl w:val="0"/>
          <w:numId w:val="3"/>
        </w:numPr>
        <w:rPr>
          <w:rFonts w:hint="eastAsia"/>
        </w:rPr>
      </w:pPr>
      <w:r>
        <w:rPr>
          <w:rFonts w:hint="eastAsia"/>
        </w:rPr>
        <w:t>审核结果推送：支持审核结果自动推送，审核通过后推送预约确认信息；</w:t>
      </w:r>
    </w:p>
    <w:p w14:paraId="0D50B93D">
      <w:pPr>
        <w:pStyle w:val="13"/>
        <w:numPr>
          <w:ilvl w:val="0"/>
          <w:numId w:val="3"/>
        </w:numPr>
        <w:rPr>
          <w:rFonts w:hint="eastAsia"/>
        </w:rPr>
      </w:pPr>
      <w:r>
        <w:rPr>
          <w:rFonts w:hint="eastAsia"/>
        </w:rPr>
        <w:t>队列动态消息推送：支持队列动态的启用、停用信息的自动推送；</w:t>
      </w:r>
    </w:p>
    <w:p w14:paraId="6CDF061D">
      <w:pPr>
        <w:pStyle w:val="13"/>
        <w:numPr>
          <w:ilvl w:val="0"/>
          <w:numId w:val="3"/>
        </w:numPr>
        <w:rPr>
          <w:rFonts w:hint="eastAsia"/>
        </w:rPr>
      </w:pPr>
      <w:r>
        <w:rPr>
          <w:rFonts w:hint="eastAsia"/>
        </w:rPr>
        <w:t>告知类消息推送：支持预约凭证和注意事项的自动推送；</w:t>
      </w:r>
    </w:p>
    <w:p w14:paraId="42FA8623">
      <w:pPr>
        <w:pStyle w:val="13"/>
        <w:numPr>
          <w:ilvl w:val="0"/>
          <w:numId w:val="3"/>
        </w:numPr>
        <w:rPr>
          <w:rFonts w:hint="eastAsia"/>
        </w:rPr>
      </w:pPr>
      <w:r>
        <w:rPr>
          <w:rFonts w:hint="eastAsia"/>
        </w:rPr>
        <w:t>批量修改通知：支持患者多申请单批量修改后的预约结果信息的自动推送；</w:t>
      </w:r>
    </w:p>
    <w:p w14:paraId="27D47104">
      <w:pPr>
        <w:pStyle w:val="13"/>
        <w:numPr>
          <w:ilvl w:val="0"/>
          <w:numId w:val="3"/>
        </w:numPr>
        <w:rPr>
          <w:rFonts w:hint="eastAsia"/>
        </w:rPr>
      </w:pPr>
      <w:r>
        <w:rPr>
          <w:rFonts w:hint="eastAsia"/>
        </w:rPr>
        <w:t>消息模板：支持不同检查设备单独定义预约结果消息、备注消息、预警消息等消息内容；</w:t>
      </w:r>
    </w:p>
    <w:p w14:paraId="1C006D90">
      <w:pPr>
        <w:pStyle w:val="5"/>
        <w:rPr>
          <w:rFonts w:hint="eastAsia" w:asciiTheme="minorEastAsia" w:hAnsiTheme="minorEastAsia" w:eastAsiaTheme="minorEastAsia"/>
        </w:rPr>
      </w:pPr>
      <w:r>
        <w:rPr>
          <w:rFonts w:hint="eastAsia" w:asciiTheme="minorEastAsia" w:hAnsiTheme="minorEastAsia" w:eastAsiaTheme="minorEastAsia"/>
        </w:rPr>
        <w:t>1.4规则管理</w:t>
      </w:r>
    </w:p>
    <w:p w14:paraId="5777EF40">
      <w:pPr>
        <w:pStyle w:val="13"/>
        <w:numPr>
          <w:ilvl w:val="0"/>
          <w:numId w:val="3"/>
        </w:numPr>
        <w:rPr>
          <w:rFonts w:hint="eastAsia"/>
        </w:rPr>
      </w:pPr>
      <w:r>
        <w:rPr>
          <w:rFonts w:hint="eastAsia"/>
        </w:rPr>
        <w:t>常规规则管理：支持星期、日期、预约时段、检查项目、项目互斥冲突规则管理功能；</w:t>
      </w:r>
    </w:p>
    <w:p w14:paraId="2F223E19">
      <w:pPr>
        <w:pStyle w:val="13"/>
        <w:numPr>
          <w:ilvl w:val="0"/>
          <w:numId w:val="3"/>
        </w:numPr>
        <w:rPr>
          <w:rFonts w:hint="eastAsia"/>
        </w:rPr>
      </w:pPr>
      <w:r>
        <w:rPr>
          <w:rFonts w:hint="eastAsia"/>
        </w:rPr>
        <w:t>多院区支持：支持跨院区的检查预约模式，患者可根据就诊需求预约不同的院区做检查；</w:t>
      </w:r>
    </w:p>
    <w:p w14:paraId="4FB5025F">
      <w:pPr>
        <w:pStyle w:val="13"/>
        <w:numPr>
          <w:ilvl w:val="0"/>
          <w:numId w:val="3"/>
        </w:numPr>
        <w:rPr>
          <w:rFonts w:hint="eastAsia"/>
        </w:rPr>
      </w:pPr>
      <w:r>
        <w:rPr>
          <w:rFonts w:hint="eastAsia"/>
        </w:rPr>
        <w:t>病人来源规则配置：支持按病人来源进行规则设定；</w:t>
      </w:r>
    </w:p>
    <w:p w14:paraId="6E28E6AD">
      <w:pPr>
        <w:pStyle w:val="13"/>
        <w:numPr>
          <w:ilvl w:val="0"/>
          <w:numId w:val="3"/>
        </w:numPr>
        <w:rPr>
          <w:rFonts w:hint="eastAsia"/>
        </w:rPr>
      </w:pPr>
      <w:r>
        <w:rPr>
          <w:rFonts w:hint="eastAsia"/>
        </w:rPr>
        <w:t>病人来源约束判定：支持按病人来源进行约束判定；</w:t>
      </w:r>
    </w:p>
    <w:p w14:paraId="322677D4">
      <w:pPr>
        <w:pStyle w:val="13"/>
        <w:numPr>
          <w:ilvl w:val="0"/>
          <w:numId w:val="3"/>
        </w:numPr>
        <w:rPr>
          <w:rFonts w:hint="eastAsia"/>
        </w:rPr>
      </w:pPr>
      <w:r>
        <w:rPr>
          <w:rFonts w:hint="eastAsia"/>
        </w:rPr>
        <w:t>科室来源规则配置：支持按科室来源进行规则设定；</w:t>
      </w:r>
    </w:p>
    <w:p w14:paraId="08CFD8F6">
      <w:pPr>
        <w:pStyle w:val="13"/>
        <w:numPr>
          <w:ilvl w:val="0"/>
          <w:numId w:val="3"/>
        </w:numPr>
        <w:rPr>
          <w:rFonts w:hint="eastAsia"/>
        </w:rPr>
      </w:pPr>
      <w:r>
        <w:rPr>
          <w:rFonts w:hint="eastAsia"/>
        </w:rPr>
        <w:t>科室来源约束判定：支持据科室来源进行约束判定；</w:t>
      </w:r>
    </w:p>
    <w:p w14:paraId="28C2F9C9">
      <w:pPr>
        <w:pStyle w:val="13"/>
        <w:numPr>
          <w:ilvl w:val="0"/>
          <w:numId w:val="3"/>
        </w:numPr>
        <w:rPr>
          <w:rFonts w:hint="eastAsia"/>
        </w:rPr>
      </w:pPr>
      <w:r>
        <w:rPr>
          <w:rFonts w:hint="eastAsia"/>
        </w:rPr>
        <w:t>检查项目规则配置：支持按检查项目进行规则设定；</w:t>
      </w:r>
    </w:p>
    <w:p w14:paraId="5AF55222">
      <w:pPr>
        <w:pStyle w:val="13"/>
        <w:numPr>
          <w:ilvl w:val="0"/>
          <w:numId w:val="3"/>
        </w:numPr>
        <w:rPr>
          <w:rFonts w:hint="eastAsia"/>
        </w:rPr>
      </w:pPr>
      <w:r>
        <w:rPr>
          <w:rFonts w:hint="eastAsia"/>
        </w:rPr>
        <w:t>多种预约模式支持：支持根据不同检查项目的时长系数进行预约，也可以根据固定的号源进行预约；</w:t>
      </w:r>
    </w:p>
    <w:p w14:paraId="105CD273">
      <w:pPr>
        <w:pStyle w:val="13"/>
        <w:numPr>
          <w:ilvl w:val="0"/>
          <w:numId w:val="3"/>
        </w:numPr>
        <w:rPr>
          <w:rFonts w:hint="eastAsia"/>
        </w:rPr>
      </w:pPr>
      <w:r>
        <w:rPr>
          <w:rFonts w:hint="eastAsia"/>
        </w:rPr>
        <w:t>系数配置：支持为不同检查项目分别设置难易系数或耗时；</w:t>
      </w:r>
    </w:p>
    <w:p w14:paraId="54022F10">
      <w:pPr>
        <w:pStyle w:val="13"/>
        <w:numPr>
          <w:ilvl w:val="0"/>
          <w:numId w:val="3"/>
        </w:numPr>
        <w:rPr>
          <w:rFonts w:hint="eastAsia"/>
        </w:rPr>
      </w:pPr>
      <w:r>
        <w:rPr>
          <w:rFonts w:hint="eastAsia"/>
        </w:rPr>
        <w:t>自动预约开关：支持为不同检查项目分别设置自动或人工预约，如超声介入类、CT增强类项目需评估审核后才能人工预约；</w:t>
      </w:r>
    </w:p>
    <w:p w14:paraId="72D455DF">
      <w:pPr>
        <w:pStyle w:val="13"/>
        <w:numPr>
          <w:ilvl w:val="0"/>
          <w:numId w:val="3"/>
        </w:numPr>
        <w:rPr>
          <w:rFonts w:hint="eastAsia"/>
        </w:rPr>
      </w:pPr>
      <w:r>
        <w:rPr>
          <w:rFonts w:hint="eastAsia"/>
        </w:rPr>
        <w:t>多项目同设备预约配置：支持同一患者同一时间节点，同种检查类型的多条检查申请往同一设备预约；</w:t>
      </w:r>
    </w:p>
    <w:p w14:paraId="56EF3CC7">
      <w:pPr>
        <w:pStyle w:val="13"/>
        <w:numPr>
          <w:ilvl w:val="0"/>
          <w:numId w:val="3"/>
        </w:numPr>
        <w:rPr>
          <w:rFonts w:hint="eastAsia"/>
        </w:rPr>
      </w:pPr>
      <w:r>
        <w:rPr>
          <w:rFonts w:hint="eastAsia"/>
        </w:rPr>
        <w:t>项目约束判定：支持根据检查项目约束判定是否可以进行预约；</w:t>
      </w:r>
    </w:p>
    <w:p w14:paraId="32FB865F">
      <w:pPr>
        <w:pStyle w:val="13"/>
        <w:numPr>
          <w:ilvl w:val="0"/>
          <w:numId w:val="3"/>
        </w:numPr>
        <w:rPr>
          <w:rFonts w:hint="eastAsia"/>
        </w:rPr>
      </w:pPr>
      <w:r>
        <w:rPr>
          <w:rFonts w:hint="eastAsia"/>
        </w:rPr>
        <w:t>性别规则配置：支持按患者性别设定规则；</w:t>
      </w:r>
    </w:p>
    <w:p w14:paraId="765EA973">
      <w:pPr>
        <w:pStyle w:val="13"/>
        <w:numPr>
          <w:ilvl w:val="0"/>
          <w:numId w:val="3"/>
        </w:numPr>
        <w:rPr>
          <w:rFonts w:hint="eastAsia"/>
        </w:rPr>
      </w:pPr>
      <w:r>
        <w:rPr>
          <w:rFonts w:hint="eastAsia"/>
        </w:rPr>
        <w:t>性别约束判定：支持根据性别约束判定是否可以进行预约；</w:t>
      </w:r>
    </w:p>
    <w:p w14:paraId="289790CC">
      <w:pPr>
        <w:pStyle w:val="13"/>
        <w:numPr>
          <w:ilvl w:val="0"/>
          <w:numId w:val="3"/>
        </w:numPr>
        <w:rPr>
          <w:rFonts w:hint="eastAsia"/>
        </w:rPr>
      </w:pPr>
      <w:r>
        <w:rPr>
          <w:rFonts w:hint="eastAsia"/>
        </w:rPr>
        <w:t>年龄区间规则配置：支持按患者年龄区间设定规则；</w:t>
      </w:r>
    </w:p>
    <w:p w14:paraId="599AAADD">
      <w:pPr>
        <w:pStyle w:val="13"/>
        <w:numPr>
          <w:ilvl w:val="0"/>
          <w:numId w:val="3"/>
        </w:numPr>
        <w:rPr>
          <w:rFonts w:hint="eastAsia"/>
        </w:rPr>
      </w:pPr>
      <w:r>
        <w:rPr>
          <w:rFonts w:hint="eastAsia"/>
        </w:rPr>
        <w:t>年龄区间约束判定：支持根据年龄区间约束判定是否可以进行预约；</w:t>
      </w:r>
    </w:p>
    <w:p w14:paraId="1D99C870">
      <w:pPr>
        <w:pStyle w:val="13"/>
        <w:numPr>
          <w:ilvl w:val="0"/>
          <w:numId w:val="3"/>
        </w:numPr>
        <w:rPr>
          <w:rFonts w:hint="eastAsia"/>
        </w:rPr>
      </w:pPr>
      <w:r>
        <w:rPr>
          <w:rFonts w:hint="eastAsia"/>
        </w:rPr>
        <w:t>预约时段规则配置：支持对指定预约时段设置预约规则；</w:t>
      </w:r>
    </w:p>
    <w:p w14:paraId="2FAB3699">
      <w:pPr>
        <w:pStyle w:val="13"/>
        <w:numPr>
          <w:ilvl w:val="0"/>
          <w:numId w:val="3"/>
        </w:numPr>
        <w:rPr>
          <w:rFonts w:hint="eastAsia"/>
        </w:rPr>
      </w:pPr>
      <w:r>
        <w:rPr>
          <w:rFonts w:hint="eastAsia"/>
        </w:rPr>
        <w:t>预约时段规则修改：支持对指定预约时段绑定的预约规则进行修改；</w:t>
      </w:r>
    </w:p>
    <w:p w14:paraId="565A511D">
      <w:pPr>
        <w:pStyle w:val="13"/>
        <w:numPr>
          <w:ilvl w:val="0"/>
          <w:numId w:val="3"/>
        </w:numPr>
        <w:rPr>
          <w:rFonts w:hint="eastAsia"/>
        </w:rPr>
      </w:pPr>
      <w:r>
        <w:rPr>
          <w:rFonts w:hint="eastAsia"/>
        </w:rPr>
        <w:t>时段预约规则判定：支持根据预约时段绑定规则判定是否可以进行预约；</w:t>
      </w:r>
    </w:p>
    <w:p w14:paraId="61E6B4F4">
      <w:pPr>
        <w:pStyle w:val="13"/>
        <w:numPr>
          <w:ilvl w:val="0"/>
          <w:numId w:val="3"/>
        </w:numPr>
        <w:rPr>
          <w:rFonts w:hint="eastAsia"/>
        </w:rPr>
      </w:pPr>
      <w:r>
        <w:rPr>
          <w:rFonts w:hint="eastAsia"/>
        </w:rPr>
        <w:t>各日期预约时段规则修改：支持对指定队列的选定日期内的指定预约时段进行绑定；</w:t>
      </w:r>
    </w:p>
    <w:p w14:paraId="6AB8D24C">
      <w:pPr>
        <w:pStyle w:val="13"/>
        <w:numPr>
          <w:ilvl w:val="0"/>
          <w:numId w:val="3"/>
        </w:numPr>
        <w:rPr>
          <w:rFonts w:hint="eastAsia"/>
        </w:rPr>
      </w:pPr>
      <w:r>
        <w:rPr>
          <w:rFonts w:hint="eastAsia"/>
        </w:rPr>
        <w:t>各星期预约时段规则修改：支持按周天对指定队列下预约时段绑定的预约规则进行修改；</w:t>
      </w:r>
    </w:p>
    <w:p w14:paraId="4F68AFC2">
      <w:pPr>
        <w:pStyle w:val="13"/>
        <w:numPr>
          <w:ilvl w:val="0"/>
          <w:numId w:val="3"/>
        </w:numPr>
        <w:rPr>
          <w:rFonts w:hint="eastAsia"/>
        </w:rPr>
      </w:pPr>
      <w:r>
        <w:rPr>
          <w:rFonts w:hint="eastAsia"/>
        </w:rPr>
        <w:t>患者身份标识：支持患者身份信息标识，如“绿”、“特”、“VIP”等；</w:t>
      </w:r>
    </w:p>
    <w:p w14:paraId="7E2B92DE">
      <w:pPr>
        <w:pStyle w:val="13"/>
        <w:numPr>
          <w:ilvl w:val="0"/>
          <w:numId w:val="3"/>
        </w:numPr>
        <w:rPr>
          <w:rFonts w:hint="eastAsia"/>
        </w:rPr>
      </w:pPr>
      <w:r>
        <w:rPr>
          <w:rFonts w:hint="eastAsia"/>
        </w:rPr>
        <w:t>优先级规则配置：支持按优先级设定规则；</w:t>
      </w:r>
    </w:p>
    <w:p w14:paraId="68AE5657">
      <w:pPr>
        <w:pStyle w:val="13"/>
        <w:numPr>
          <w:ilvl w:val="0"/>
          <w:numId w:val="3"/>
        </w:numPr>
        <w:rPr>
          <w:rFonts w:hint="eastAsia"/>
        </w:rPr>
      </w:pPr>
      <w:r>
        <w:rPr>
          <w:rFonts w:hint="eastAsia"/>
        </w:rPr>
        <w:t>优先级约束判定：支持根据优先级约束判定是否可以进行预约；</w:t>
      </w:r>
    </w:p>
    <w:p w14:paraId="03334603">
      <w:pPr>
        <w:pStyle w:val="13"/>
        <w:numPr>
          <w:ilvl w:val="0"/>
          <w:numId w:val="3"/>
        </w:numPr>
        <w:rPr>
          <w:rFonts w:hint="eastAsia"/>
        </w:rPr>
      </w:pPr>
      <w:r>
        <w:rPr>
          <w:rFonts w:hint="eastAsia"/>
        </w:rPr>
        <w:t>绿色通道预约：支持绿色通道及VIP患者、急诊患者可无视院内队列规则优先安排检查；</w:t>
      </w:r>
    </w:p>
    <w:p w14:paraId="6111A4F9">
      <w:pPr>
        <w:pStyle w:val="13"/>
        <w:numPr>
          <w:ilvl w:val="0"/>
          <w:numId w:val="3"/>
        </w:numPr>
        <w:rPr>
          <w:rFonts w:hint="eastAsia"/>
        </w:rPr>
      </w:pPr>
      <w:r>
        <w:rPr>
          <w:rFonts w:hint="eastAsia"/>
        </w:rPr>
        <w:t>绿色通道预约：支持绿色通道及VIP患者权限不限制预约，可强制越到其任何设备，可以为指定患者锁定号源等；</w:t>
      </w:r>
    </w:p>
    <w:p w14:paraId="7CF2D406">
      <w:pPr>
        <w:pStyle w:val="13"/>
        <w:numPr>
          <w:ilvl w:val="0"/>
          <w:numId w:val="3"/>
        </w:numPr>
        <w:rPr>
          <w:rFonts w:hint="eastAsia"/>
        </w:rPr>
      </w:pPr>
      <w:r>
        <w:rPr>
          <w:rFonts w:hint="eastAsia"/>
        </w:rPr>
        <w:t>人工优先支持：支持对于已预约患者，医生认为病情较为严重需紧急处理的，则由护士直接为其开通绿色通道，优先安排到检查队列的第一位；</w:t>
      </w:r>
    </w:p>
    <w:p w14:paraId="0ABCECC9">
      <w:pPr>
        <w:pStyle w:val="13"/>
        <w:numPr>
          <w:ilvl w:val="0"/>
          <w:numId w:val="3"/>
        </w:numPr>
        <w:rPr>
          <w:rFonts w:hint="eastAsia"/>
        </w:rPr>
      </w:pPr>
      <w:r>
        <w:rPr>
          <w:rFonts w:hint="eastAsia"/>
        </w:rPr>
        <w:t>镇静约束配置：支持对检查项目标注镇静类别，系统根据镇静约束判定需人工审核后才进行预约；</w:t>
      </w:r>
    </w:p>
    <w:p w14:paraId="0CD47F37">
      <w:pPr>
        <w:pStyle w:val="13"/>
        <w:numPr>
          <w:ilvl w:val="0"/>
          <w:numId w:val="3"/>
        </w:numPr>
        <w:rPr>
          <w:rFonts w:hint="eastAsia"/>
        </w:rPr>
      </w:pPr>
      <w:r>
        <w:rPr>
          <w:rFonts w:hint="eastAsia"/>
        </w:rPr>
        <w:t>人工审核控制：支持无痛预约等项目需人工审核后才进行预约；</w:t>
      </w:r>
    </w:p>
    <w:p w14:paraId="4F210A31">
      <w:pPr>
        <w:pStyle w:val="13"/>
        <w:numPr>
          <w:ilvl w:val="0"/>
          <w:numId w:val="3"/>
        </w:numPr>
        <w:rPr>
          <w:rFonts w:hint="eastAsia"/>
        </w:rPr>
      </w:pPr>
      <w:r>
        <w:rPr>
          <w:rFonts w:hint="eastAsia"/>
        </w:rPr>
        <w:t>增强约束配置：支持对检查项目标注增强类别，系统根据增强约束判定需人工审核后才进行预约；</w:t>
      </w:r>
    </w:p>
    <w:p w14:paraId="4190CFE5">
      <w:pPr>
        <w:pStyle w:val="13"/>
        <w:numPr>
          <w:ilvl w:val="0"/>
          <w:numId w:val="3"/>
        </w:numPr>
        <w:rPr>
          <w:rFonts w:hint="eastAsia"/>
        </w:rPr>
      </w:pPr>
      <w:r>
        <w:rPr>
          <w:rFonts w:hint="eastAsia"/>
        </w:rPr>
        <w:t>预约约束配置：支持对检查项目标注不能自动预约，系统根据约束判定需经过人工审核确认后才能进行预约；</w:t>
      </w:r>
    </w:p>
    <w:p w14:paraId="6B8452B7">
      <w:pPr>
        <w:pStyle w:val="13"/>
        <w:numPr>
          <w:ilvl w:val="0"/>
          <w:numId w:val="3"/>
        </w:numPr>
        <w:rPr>
          <w:rFonts w:hint="eastAsia"/>
        </w:rPr>
      </w:pPr>
      <w:r>
        <w:rPr>
          <w:rFonts w:hint="eastAsia"/>
        </w:rPr>
        <w:t>孕周约束配置：支持对检查项目标注孕周范围，规则内对该属性进行限制；</w:t>
      </w:r>
    </w:p>
    <w:p w14:paraId="4E661E1B">
      <w:pPr>
        <w:pStyle w:val="13"/>
        <w:numPr>
          <w:ilvl w:val="0"/>
          <w:numId w:val="3"/>
        </w:numPr>
        <w:rPr>
          <w:rFonts w:hint="eastAsia"/>
        </w:rPr>
      </w:pPr>
      <w:r>
        <w:rPr>
          <w:rFonts w:hint="eastAsia"/>
        </w:rPr>
        <w:t>孕周自动计算：支持根据双顶径和顶臀径参数自动计算孕周范围；</w:t>
      </w:r>
    </w:p>
    <w:p w14:paraId="3E9DD3BE">
      <w:pPr>
        <w:pStyle w:val="13"/>
        <w:numPr>
          <w:ilvl w:val="0"/>
          <w:numId w:val="3"/>
        </w:numPr>
        <w:rPr>
          <w:rFonts w:hint="eastAsia"/>
        </w:rPr>
      </w:pPr>
      <w:r>
        <w:rPr>
          <w:rFonts w:hint="eastAsia"/>
        </w:rPr>
        <w:t>孕周区间设置：支持孕周限制日期区间约束配置，系统根据孕周约束条件判定的日期范围才可以进行预约；</w:t>
      </w:r>
    </w:p>
    <w:p w14:paraId="47D0E302">
      <w:pPr>
        <w:pStyle w:val="13"/>
        <w:numPr>
          <w:ilvl w:val="0"/>
          <w:numId w:val="3"/>
        </w:numPr>
        <w:rPr>
          <w:rFonts w:hint="eastAsia"/>
        </w:rPr>
      </w:pPr>
      <w:r>
        <w:rPr>
          <w:rFonts w:hint="eastAsia"/>
        </w:rPr>
        <w:t>孕周区间配置：支持孕周推荐日期区间配置，系统可按项目进行孕周范围设定并进行保存；</w:t>
      </w:r>
    </w:p>
    <w:p w14:paraId="33A1AC67">
      <w:pPr>
        <w:pStyle w:val="13"/>
        <w:numPr>
          <w:ilvl w:val="0"/>
          <w:numId w:val="3"/>
        </w:numPr>
        <w:rPr>
          <w:rFonts w:hint="eastAsia"/>
        </w:rPr>
      </w:pPr>
      <w:r>
        <w:rPr>
          <w:rFonts w:hint="eastAsia"/>
        </w:rPr>
        <w:t>末次月经规则：支持末次月经规则，在末次月经修改完成后系统确定接收信息并自动修改可供检查时间列表；</w:t>
      </w:r>
    </w:p>
    <w:p w14:paraId="5C5FBBBD">
      <w:pPr>
        <w:pStyle w:val="5"/>
        <w:rPr>
          <w:rFonts w:hint="eastAsia" w:asciiTheme="minorEastAsia" w:hAnsiTheme="minorEastAsia" w:eastAsiaTheme="minorEastAsia"/>
        </w:rPr>
      </w:pPr>
      <w:r>
        <w:rPr>
          <w:rFonts w:hint="eastAsia" w:asciiTheme="minorEastAsia" w:hAnsiTheme="minorEastAsia" w:eastAsiaTheme="minorEastAsia"/>
        </w:rPr>
        <w:t>1.5资源排班和号源管理</w:t>
      </w:r>
    </w:p>
    <w:p w14:paraId="5FB23712">
      <w:pPr>
        <w:pStyle w:val="13"/>
        <w:numPr>
          <w:ilvl w:val="0"/>
          <w:numId w:val="3"/>
        </w:numPr>
        <w:rPr>
          <w:rFonts w:hint="eastAsia"/>
        </w:rPr>
      </w:pPr>
      <w:r>
        <w:rPr>
          <w:rFonts w:hint="eastAsia"/>
        </w:rPr>
        <w:t>设备号源管理：支持不同检查设备排班管理；</w:t>
      </w:r>
    </w:p>
    <w:p w14:paraId="52F79F94">
      <w:pPr>
        <w:pStyle w:val="13"/>
        <w:numPr>
          <w:ilvl w:val="0"/>
          <w:numId w:val="3"/>
        </w:numPr>
        <w:rPr>
          <w:rFonts w:hint="eastAsia"/>
        </w:rPr>
      </w:pPr>
      <w:r>
        <w:rPr>
          <w:rFonts w:hint="eastAsia"/>
        </w:rPr>
        <w:t>可视化排班：支持设备排班界面可视化操作；</w:t>
      </w:r>
    </w:p>
    <w:p w14:paraId="00B1DC24">
      <w:pPr>
        <w:pStyle w:val="13"/>
        <w:numPr>
          <w:ilvl w:val="0"/>
          <w:numId w:val="3"/>
        </w:numPr>
        <w:rPr>
          <w:rFonts w:hint="eastAsia"/>
        </w:rPr>
      </w:pPr>
      <w:r>
        <w:rPr>
          <w:rFonts w:hint="eastAsia"/>
        </w:rPr>
        <w:t>可视化设置：支持排班资源单页展示数量设置；</w:t>
      </w:r>
    </w:p>
    <w:p w14:paraId="42570FB8">
      <w:pPr>
        <w:pStyle w:val="13"/>
        <w:numPr>
          <w:ilvl w:val="0"/>
          <w:numId w:val="3"/>
        </w:numPr>
        <w:rPr>
          <w:rFonts w:hint="eastAsia"/>
        </w:rPr>
      </w:pPr>
      <w:r>
        <w:rPr>
          <w:rFonts w:hint="eastAsia"/>
        </w:rPr>
        <w:t>可视化设置：支持按院区、检查科室、检查设备展示排班资源情况；</w:t>
      </w:r>
    </w:p>
    <w:p w14:paraId="2102D9FE">
      <w:pPr>
        <w:pStyle w:val="13"/>
        <w:numPr>
          <w:ilvl w:val="0"/>
          <w:numId w:val="3"/>
        </w:numPr>
        <w:rPr>
          <w:rFonts w:hint="eastAsia"/>
        </w:rPr>
      </w:pPr>
      <w:r>
        <w:rPr>
          <w:rFonts w:hint="eastAsia"/>
        </w:rPr>
        <w:t>号源管理：支持以天为单位进行计划排班并自动生成号源；</w:t>
      </w:r>
    </w:p>
    <w:p w14:paraId="0571A38B">
      <w:pPr>
        <w:pStyle w:val="13"/>
        <w:numPr>
          <w:ilvl w:val="0"/>
          <w:numId w:val="3"/>
        </w:numPr>
        <w:rPr>
          <w:rFonts w:hint="eastAsia"/>
        </w:rPr>
      </w:pPr>
      <w:r>
        <w:rPr>
          <w:rFonts w:hint="eastAsia"/>
        </w:rPr>
        <w:t>临时调整：支持临时调整排班，审核通过后覆盖计划排班并自动重新生成号源；</w:t>
      </w:r>
    </w:p>
    <w:p w14:paraId="739BBCCC">
      <w:pPr>
        <w:pStyle w:val="13"/>
        <w:numPr>
          <w:ilvl w:val="0"/>
          <w:numId w:val="3"/>
        </w:numPr>
        <w:rPr>
          <w:rFonts w:hint="eastAsia"/>
        </w:rPr>
      </w:pPr>
      <w:r>
        <w:rPr>
          <w:rFonts w:hint="eastAsia"/>
        </w:rPr>
        <w:t>特殊日历：支持节假日等特殊日历维护；</w:t>
      </w:r>
    </w:p>
    <w:p w14:paraId="38A6CBE1">
      <w:pPr>
        <w:pStyle w:val="13"/>
        <w:numPr>
          <w:ilvl w:val="0"/>
          <w:numId w:val="3"/>
        </w:numPr>
        <w:rPr>
          <w:rFonts w:hint="eastAsia"/>
        </w:rPr>
      </w:pPr>
      <w:r>
        <w:rPr>
          <w:rFonts w:hint="eastAsia"/>
        </w:rPr>
        <w:t>节假日排班：支持节假日排班，节假日当天系统自动覆盖计划排班并自动重新生成号源；</w:t>
      </w:r>
    </w:p>
    <w:p w14:paraId="71E8549F">
      <w:pPr>
        <w:pStyle w:val="13"/>
        <w:numPr>
          <w:ilvl w:val="0"/>
          <w:numId w:val="3"/>
        </w:numPr>
        <w:rPr>
          <w:rFonts w:hint="eastAsia"/>
        </w:rPr>
      </w:pPr>
      <w:r>
        <w:rPr>
          <w:rFonts w:hint="eastAsia"/>
        </w:rPr>
        <w:t>自定义日期排班：支持自定义日期范围手工生成排班和号源；</w:t>
      </w:r>
    </w:p>
    <w:p w14:paraId="79034873">
      <w:pPr>
        <w:pStyle w:val="13"/>
        <w:numPr>
          <w:ilvl w:val="0"/>
          <w:numId w:val="3"/>
        </w:numPr>
        <w:rPr>
          <w:rFonts w:hint="eastAsia"/>
        </w:rPr>
      </w:pPr>
      <w:r>
        <w:rPr>
          <w:rFonts w:hint="eastAsia"/>
        </w:rPr>
        <w:t>时段号源管理：支持不同时段号源数量和号源号段设定并自动保存；</w:t>
      </w:r>
    </w:p>
    <w:p w14:paraId="0DFF6B2D">
      <w:pPr>
        <w:pStyle w:val="13"/>
        <w:numPr>
          <w:ilvl w:val="0"/>
          <w:numId w:val="3"/>
        </w:numPr>
        <w:rPr>
          <w:rFonts w:hint="eastAsia"/>
        </w:rPr>
      </w:pPr>
      <w:r>
        <w:rPr>
          <w:rFonts w:hint="eastAsia"/>
        </w:rPr>
        <w:t>号源数量管理：支持根据设备的检查范围进行号源数量设置；</w:t>
      </w:r>
    </w:p>
    <w:p w14:paraId="1ABF5985">
      <w:pPr>
        <w:pStyle w:val="13"/>
        <w:numPr>
          <w:ilvl w:val="0"/>
          <w:numId w:val="3"/>
        </w:numPr>
        <w:rPr>
          <w:rFonts w:hint="eastAsia"/>
        </w:rPr>
      </w:pPr>
      <w:r>
        <w:rPr>
          <w:rFonts w:hint="eastAsia"/>
        </w:rPr>
        <w:t>组合项目管理：支持组合项目和单独项目的灵活预约设置，满足部分单独项目特定设备资源维护；</w:t>
      </w:r>
    </w:p>
    <w:p w14:paraId="39D9F153">
      <w:pPr>
        <w:pStyle w:val="13"/>
        <w:numPr>
          <w:ilvl w:val="0"/>
          <w:numId w:val="3"/>
        </w:numPr>
        <w:rPr>
          <w:rFonts w:hint="eastAsia"/>
        </w:rPr>
      </w:pPr>
      <w:r>
        <w:rPr>
          <w:rFonts w:hint="eastAsia"/>
        </w:rPr>
        <w:t>预约规则复用：支持不同设备检查项目预约规则的快捷复用；</w:t>
      </w:r>
    </w:p>
    <w:p w14:paraId="790BC4DB">
      <w:pPr>
        <w:pStyle w:val="13"/>
        <w:numPr>
          <w:ilvl w:val="0"/>
          <w:numId w:val="3"/>
        </w:numPr>
        <w:rPr>
          <w:rFonts w:hint="eastAsia"/>
        </w:rPr>
      </w:pPr>
      <w:r>
        <w:rPr>
          <w:rFonts w:hint="eastAsia"/>
        </w:rPr>
        <w:t>申请单界面融合：支持通过勾选添加申请单项目进行检查项目规则设定，支持全选和反选；</w:t>
      </w:r>
    </w:p>
    <w:p w14:paraId="538BFF3E">
      <w:pPr>
        <w:pStyle w:val="13"/>
        <w:numPr>
          <w:ilvl w:val="0"/>
          <w:numId w:val="3"/>
        </w:numPr>
        <w:rPr>
          <w:rFonts w:hint="eastAsia"/>
        </w:rPr>
      </w:pPr>
      <w:r>
        <w:rPr>
          <w:rFonts w:hint="eastAsia"/>
        </w:rPr>
        <w:t>批量规则设定：支持批量删除和模糊查询；</w:t>
      </w:r>
    </w:p>
    <w:p w14:paraId="3CCBC6C3">
      <w:pPr>
        <w:pStyle w:val="13"/>
        <w:numPr>
          <w:ilvl w:val="0"/>
          <w:numId w:val="3"/>
        </w:numPr>
        <w:rPr>
          <w:rFonts w:hint="eastAsia"/>
        </w:rPr>
      </w:pPr>
      <w:r>
        <w:rPr>
          <w:rFonts w:hint="eastAsia"/>
        </w:rPr>
        <w:t>整体号源查询：支持管理人员可查看指定检查队列（设备）一个月整体号源和预约情况；</w:t>
      </w:r>
    </w:p>
    <w:p w14:paraId="70950D7D">
      <w:pPr>
        <w:pStyle w:val="13"/>
        <w:numPr>
          <w:ilvl w:val="0"/>
          <w:numId w:val="3"/>
        </w:numPr>
        <w:rPr>
          <w:rFonts w:hint="eastAsia"/>
        </w:rPr>
      </w:pPr>
      <w:r>
        <w:rPr>
          <w:rFonts w:hint="eastAsia"/>
        </w:rPr>
        <w:t>设备号源查看：支持按院区、检查科室、日期、时段显示设备号源和预约情况；</w:t>
      </w:r>
    </w:p>
    <w:p w14:paraId="21336EC5">
      <w:pPr>
        <w:pStyle w:val="13"/>
        <w:numPr>
          <w:ilvl w:val="0"/>
          <w:numId w:val="3"/>
        </w:numPr>
        <w:rPr>
          <w:rFonts w:hint="eastAsia"/>
        </w:rPr>
      </w:pPr>
      <w:r>
        <w:rPr>
          <w:rFonts w:hint="eastAsia"/>
        </w:rPr>
        <w:t>已预约号源查询：支持查看指定日期已预约号源的动态信息；</w:t>
      </w:r>
    </w:p>
    <w:p w14:paraId="4D2D46DE">
      <w:pPr>
        <w:pStyle w:val="13"/>
        <w:numPr>
          <w:ilvl w:val="0"/>
          <w:numId w:val="3"/>
        </w:numPr>
        <w:rPr>
          <w:rFonts w:hint="eastAsia"/>
        </w:rPr>
      </w:pPr>
      <w:r>
        <w:rPr>
          <w:rFonts w:hint="eastAsia"/>
        </w:rPr>
        <w:t>可预约号源查询：支持查看指定日期可预约号源的动态信息；</w:t>
      </w:r>
    </w:p>
    <w:p w14:paraId="5D04A18A">
      <w:pPr>
        <w:pStyle w:val="13"/>
        <w:numPr>
          <w:ilvl w:val="0"/>
          <w:numId w:val="3"/>
        </w:numPr>
        <w:rPr>
          <w:rFonts w:hint="eastAsia"/>
        </w:rPr>
      </w:pPr>
      <w:r>
        <w:rPr>
          <w:rFonts w:hint="eastAsia"/>
        </w:rPr>
        <w:t>可预约日期查询：支持查询指定院区、指定项目的可预约日期；</w:t>
      </w:r>
    </w:p>
    <w:p w14:paraId="15B624BF">
      <w:pPr>
        <w:pStyle w:val="13"/>
        <w:numPr>
          <w:ilvl w:val="0"/>
          <w:numId w:val="3"/>
        </w:numPr>
        <w:rPr>
          <w:rFonts w:hint="eastAsia"/>
        </w:rPr>
      </w:pPr>
      <w:r>
        <w:rPr>
          <w:rFonts w:hint="eastAsia"/>
        </w:rPr>
        <w:t>院区可预约日期查询：支持统一预约服务中心查询院区内可进行预约的日期；</w:t>
      </w:r>
    </w:p>
    <w:p w14:paraId="07AC5F4C">
      <w:pPr>
        <w:pStyle w:val="13"/>
        <w:numPr>
          <w:ilvl w:val="0"/>
          <w:numId w:val="3"/>
        </w:numPr>
        <w:rPr>
          <w:rFonts w:hint="eastAsia"/>
        </w:rPr>
      </w:pPr>
      <w:r>
        <w:rPr>
          <w:rFonts w:hint="eastAsia"/>
        </w:rPr>
        <w:t>可预约日期自助查询：支持患者通过自助终端查询指定院区可进行预约的日期；</w:t>
      </w:r>
    </w:p>
    <w:p w14:paraId="7AD0AB04">
      <w:pPr>
        <w:pStyle w:val="13"/>
        <w:numPr>
          <w:ilvl w:val="0"/>
          <w:numId w:val="3"/>
        </w:numPr>
        <w:rPr>
          <w:rFonts w:hint="eastAsia"/>
        </w:rPr>
      </w:pPr>
      <w:r>
        <w:rPr>
          <w:rFonts w:hint="eastAsia"/>
        </w:rPr>
        <w:t>可预约时段号源查询：支持查询指定院区、指定项目的可预约日期内的可预约时段号源信息；</w:t>
      </w:r>
    </w:p>
    <w:p w14:paraId="323DB270">
      <w:pPr>
        <w:pStyle w:val="13"/>
        <w:numPr>
          <w:ilvl w:val="0"/>
          <w:numId w:val="3"/>
        </w:numPr>
        <w:rPr>
          <w:rFonts w:hint="eastAsia"/>
        </w:rPr>
      </w:pPr>
      <w:r>
        <w:rPr>
          <w:rFonts w:hint="eastAsia"/>
        </w:rPr>
        <w:t>可预约时段查询：支持统一服务中心查询日期内可进行预约的时段；</w:t>
      </w:r>
    </w:p>
    <w:p w14:paraId="03F34171">
      <w:pPr>
        <w:pStyle w:val="13"/>
        <w:numPr>
          <w:ilvl w:val="0"/>
          <w:numId w:val="3"/>
        </w:numPr>
        <w:rPr>
          <w:rFonts w:hint="eastAsia"/>
        </w:rPr>
      </w:pPr>
      <w:r>
        <w:rPr>
          <w:rFonts w:hint="eastAsia"/>
        </w:rPr>
        <w:t>可预约时段自助查询：支持患者通过自助终端查询日期内可进行预约的时段；</w:t>
      </w:r>
    </w:p>
    <w:p w14:paraId="26223BDB">
      <w:pPr>
        <w:pStyle w:val="13"/>
        <w:numPr>
          <w:ilvl w:val="0"/>
          <w:numId w:val="3"/>
        </w:numPr>
        <w:rPr>
          <w:rFonts w:hint="eastAsia"/>
        </w:rPr>
      </w:pPr>
      <w:r>
        <w:rPr>
          <w:rFonts w:hint="eastAsia"/>
        </w:rPr>
        <w:t>已签到号源查询：支持查看指定日期已签到号源的动态信息；</w:t>
      </w:r>
    </w:p>
    <w:p w14:paraId="0A5F160E">
      <w:pPr>
        <w:pStyle w:val="13"/>
        <w:numPr>
          <w:ilvl w:val="0"/>
          <w:numId w:val="3"/>
        </w:numPr>
        <w:rPr>
          <w:rFonts w:hint="eastAsia"/>
        </w:rPr>
      </w:pPr>
      <w:r>
        <w:rPr>
          <w:rFonts w:hint="eastAsia"/>
        </w:rPr>
        <w:t>已检查号源查询：支持查看指定日期已检查号源的动态信息；</w:t>
      </w:r>
    </w:p>
    <w:p w14:paraId="7CDDD439">
      <w:pPr>
        <w:pStyle w:val="13"/>
        <w:numPr>
          <w:ilvl w:val="0"/>
          <w:numId w:val="3"/>
        </w:numPr>
        <w:rPr>
          <w:rFonts w:hint="eastAsia"/>
        </w:rPr>
      </w:pPr>
      <w:r>
        <w:rPr>
          <w:rFonts w:hint="eastAsia"/>
        </w:rPr>
        <w:t>开单前号源查询：通过与医生工作站进行对接，支持医生开单前查看指定检查项目的号源情况；</w:t>
      </w:r>
    </w:p>
    <w:p w14:paraId="6523974D">
      <w:pPr>
        <w:pStyle w:val="13"/>
        <w:numPr>
          <w:ilvl w:val="0"/>
          <w:numId w:val="3"/>
        </w:numPr>
        <w:rPr>
          <w:rFonts w:hint="eastAsia"/>
        </w:rPr>
      </w:pPr>
      <w:r>
        <w:rPr>
          <w:rFonts w:hint="eastAsia"/>
        </w:rPr>
        <w:t>号源临时调整：支持根据检查科室情况，对已维护的检查号源进行调整，已预约已执行的号源无法调整，已预约未执行及（新）申请项目均可实时变动；</w:t>
      </w:r>
    </w:p>
    <w:p w14:paraId="217043E9">
      <w:pPr>
        <w:pStyle w:val="13"/>
        <w:numPr>
          <w:ilvl w:val="0"/>
          <w:numId w:val="3"/>
        </w:numPr>
        <w:rPr>
          <w:rFonts w:hint="eastAsia"/>
        </w:rPr>
      </w:pPr>
      <w:r>
        <w:rPr>
          <w:rFonts w:hint="eastAsia"/>
        </w:rPr>
        <w:t>各星期预约时段人数限制修改：支持按周天对指定队列下预约时段内的总号源数进行修改；</w:t>
      </w:r>
    </w:p>
    <w:p w14:paraId="6AE9FA70">
      <w:pPr>
        <w:pStyle w:val="13"/>
        <w:numPr>
          <w:ilvl w:val="0"/>
          <w:numId w:val="3"/>
        </w:numPr>
        <w:rPr>
          <w:rFonts w:hint="eastAsia"/>
        </w:rPr>
      </w:pPr>
      <w:r>
        <w:rPr>
          <w:rFonts w:hint="eastAsia"/>
        </w:rPr>
        <w:t>各日期预约时段人数限制修改：支持对指定队列的选定日期内的指定预约时段的总号源数进行修改；</w:t>
      </w:r>
    </w:p>
    <w:p w14:paraId="2D398EC1">
      <w:pPr>
        <w:pStyle w:val="13"/>
        <w:numPr>
          <w:ilvl w:val="0"/>
          <w:numId w:val="3"/>
        </w:numPr>
        <w:rPr>
          <w:rFonts w:hint="eastAsia"/>
        </w:rPr>
      </w:pPr>
      <w:r>
        <w:rPr>
          <w:rFonts w:hint="eastAsia"/>
        </w:rPr>
        <w:t>预约时段人数限制修改：支持对指定预约时段内的总号源数进行修改；</w:t>
      </w:r>
    </w:p>
    <w:p w14:paraId="14264387">
      <w:pPr>
        <w:pStyle w:val="13"/>
        <w:numPr>
          <w:ilvl w:val="0"/>
          <w:numId w:val="3"/>
        </w:numPr>
        <w:rPr>
          <w:rFonts w:hint="eastAsia"/>
        </w:rPr>
      </w:pPr>
      <w:r>
        <w:rPr>
          <w:rFonts w:hint="eastAsia"/>
        </w:rPr>
        <w:t>临时放号管理：支持管理人员基于当前预约结果动态调整检查队列（设备）可约号源；</w:t>
      </w:r>
    </w:p>
    <w:p w14:paraId="1AF95B7A">
      <w:pPr>
        <w:pStyle w:val="13"/>
        <w:numPr>
          <w:ilvl w:val="0"/>
          <w:numId w:val="3"/>
        </w:numPr>
        <w:rPr>
          <w:rFonts w:hint="eastAsia"/>
        </w:rPr>
      </w:pPr>
      <w:r>
        <w:rPr>
          <w:rFonts w:hint="eastAsia"/>
        </w:rPr>
        <w:t>检查时段启停管理：支持检查时段的启用、停用功能；</w:t>
      </w:r>
    </w:p>
    <w:p w14:paraId="6B370B18">
      <w:pPr>
        <w:pStyle w:val="13"/>
        <w:numPr>
          <w:ilvl w:val="0"/>
          <w:numId w:val="3"/>
        </w:numPr>
        <w:rPr>
          <w:rFonts w:hint="eastAsia"/>
        </w:rPr>
      </w:pPr>
      <w:r>
        <w:rPr>
          <w:rFonts w:hint="eastAsia"/>
        </w:rPr>
        <w:t>队列预约时段启停管理：支持对指定队列下的所有预约时段进行启用/停用管理，停用后无法进行常规预约；</w:t>
      </w:r>
    </w:p>
    <w:p w14:paraId="39B18544">
      <w:pPr>
        <w:pStyle w:val="13"/>
        <w:numPr>
          <w:ilvl w:val="0"/>
          <w:numId w:val="3"/>
        </w:numPr>
        <w:rPr>
          <w:rFonts w:hint="eastAsia"/>
        </w:rPr>
      </w:pPr>
      <w:r>
        <w:rPr>
          <w:rFonts w:hint="eastAsia"/>
        </w:rPr>
        <w:t>队列预约时段启停管理：支持对指定队列下的单个预约时段进行启用/停用管理，停用后无法进行常规预约；</w:t>
      </w:r>
    </w:p>
    <w:p w14:paraId="6A524AC2">
      <w:pPr>
        <w:pStyle w:val="13"/>
        <w:numPr>
          <w:ilvl w:val="0"/>
          <w:numId w:val="3"/>
        </w:numPr>
        <w:rPr>
          <w:rFonts w:hint="eastAsia"/>
        </w:rPr>
      </w:pPr>
      <w:r>
        <w:rPr>
          <w:rFonts w:hint="eastAsia"/>
        </w:rPr>
        <w:t>队列星期预约时段启停管理：支持按周天对指定队列下的所有预约时段进行启用/停用管理，停用后无法进行常规预约；</w:t>
      </w:r>
    </w:p>
    <w:p w14:paraId="720AD222">
      <w:pPr>
        <w:pStyle w:val="13"/>
        <w:numPr>
          <w:ilvl w:val="0"/>
          <w:numId w:val="3"/>
        </w:numPr>
        <w:rPr>
          <w:rFonts w:hint="eastAsia"/>
        </w:rPr>
      </w:pPr>
      <w:r>
        <w:rPr>
          <w:rFonts w:hint="eastAsia"/>
        </w:rPr>
        <w:t>队列自定义时段启停管理：支持按自定义时段对指定队列下的所有预约时段进行启用/停用管理，停用后无法进行常规预约；</w:t>
      </w:r>
    </w:p>
    <w:p w14:paraId="242C6481">
      <w:pPr>
        <w:pStyle w:val="13"/>
        <w:numPr>
          <w:ilvl w:val="0"/>
          <w:numId w:val="3"/>
        </w:numPr>
        <w:rPr>
          <w:rFonts w:hint="eastAsia"/>
        </w:rPr>
      </w:pPr>
      <w:r>
        <w:rPr>
          <w:rFonts w:hint="eastAsia"/>
        </w:rPr>
        <w:t>快捷临停转移：支持设备临停转移后预约规则的快捷转移；</w:t>
      </w:r>
    </w:p>
    <w:p w14:paraId="56186FF8">
      <w:pPr>
        <w:pStyle w:val="13"/>
        <w:numPr>
          <w:ilvl w:val="0"/>
          <w:numId w:val="3"/>
        </w:numPr>
        <w:rPr>
          <w:rFonts w:hint="eastAsia"/>
        </w:rPr>
      </w:pPr>
      <w:r>
        <w:rPr>
          <w:rFonts w:hint="eastAsia"/>
        </w:rPr>
        <w:t>临停转移恢复：支持临停设备再次启用，支持预约规则的快速恢复；</w:t>
      </w:r>
    </w:p>
    <w:p w14:paraId="028C6566">
      <w:pPr>
        <w:pStyle w:val="13"/>
        <w:numPr>
          <w:ilvl w:val="0"/>
          <w:numId w:val="3"/>
        </w:numPr>
        <w:rPr>
          <w:rFonts w:hint="eastAsia"/>
        </w:rPr>
      </w:pPr>
      <w:r>
        <w:rPr>
          <w:rFonts w:hint="eastAsia"/>
        </w:rPr>
        <w:t>预占号管理：支持锁定预约时段，缴费前预占号源；</w:t>
      </w:r>
    </w:p>
    <w:p w14:paraId="5F1AA789">
      <w:pPr>
        <w:pStyle w:val="13"/>
        <w:numPr>
          <w:ilvl w:val="0"/>
          <w:numId w:val="3"/>
        </w:numPr>
        <w:rPr>
          <w:rFonts w:hint="eastAsia"/>
        </w:rPr>
      </w:pPr>
      <w:r>
        <w:rPr>
          <w:rFonts w:hint="eastAsia"/>
        </w:rPr>
        <w:t>超时取消管理：支持门诊患者预约后超时未缴费自动取消预约并释放号源；</w:t>
      </w:r>
    </w:p>
    <w:p w14:paraId="1C9A166E">
      <w:pPr>
        <w:pStyle w:val="13"/>
        <w:numPr>
          <w:ilvl w:val="0"/>
          <w:numId w:val="3"/>
        </w:numPr>
        <w:rPr>
          <w:rFonts w:hint="eastAsia"/>
        </w:rPr>
      </w:pPr>
      <w:r>
        <w:rPr>
          <w:rFonts w:hint="eastAsia"/>
        </w:rPr>
        <w:t>号源预警管理：支持号源预警上限设定；</w:t>
      </w:r>
    </w:p>
    <w:p w14:paraId="5E5B3467">
      <w:pPr>
        <w:pStyle w:val="13"/>
        <w:numPr>
          <w:ilvl w:val="0"/>
          <w:numId w:val="3"/>
        </w:numPr>
        <w:rPr>
          <w:rFonts w:hint="eastAsia"/>
        </w:rPr>
      </w:pPr>
      <w:r>
        <w:rPr>
          <w:rFonts w:hint="eastAsia"/>
        </w:rPr>
        <w:t>号源预警管理：支持不同设备、不同时段的号源预警比例和消息接收人；</w:t>
      </w:r>
    </w:p>
    <w:p w14:paraId="6BF64754">
      <w:pPr>
        <w:pStyle w:val="5"/>
        <w:rPr>
          <w:rFonts w:hint="eastAsia" w:asciiTheme="minorEastAsia" w:hAnsiTheme="minorEastAsia" w:eastAsiaTheme="minorEastAsia"/>
        </w:rPr>
      </w:pPr>
      <w:r>
        <w:rPr>
          <w:rFonts w:hint="eastAsia" w:asciiTheme="minorEastAsia" w:hAnsiTheme="minorEastAsia" w:eastAsiaTheme="minorEastAsia"/>
        </w:rPr>
        <w:t>1.6医生工作站预约模块</w:t>
      </w:r>
    </w:p>
    <w:p w14:paraId="621B61A4">
      <w:pPr>
        <w:pStyle w:val="13"/>
        <w:numPr>
          <w:ilvl w:val="0"/>
          <w:numId w:val="3"/>
        </w:numPr>
        <w:rPr>
          <w:rFonts w:hint="eastAsia"/>
        </w:rPr>
      </w:pPr>
      <w:r>
        <w:rPr>
          <w:rFonts w:hint="eastAsia"/>
        </w:rPr>
        <w:t>通过与医生工作站进行对接，支持开单前先调用页面查看号源情况；</w:t>
      </w:r>
    </w:p>
    <w:p w14:paraId="4F7DC1CB">
      <w:pPr>
        <w:pStyle w:val="13"/>
        <w:numPr>
          <w:ilvl w:val="0"/>
          <w:numId w:val="3"/>
        </w:numPr>
        <w:rPr>
          <w:rFonts w:hint="eastAsia"/>
        </w:rPr>
      </w:pPr>
      <w:r>
        <w:rPr>
          <w:rFonts w:hint="eastAsia"/>
        </w:rPr>
        <w:t>支持从开单系统获取电子检查申请单信息；</w:t>
      </w:r>
    </w:p>
    <w:p w14:paraId="26807432">
      <w:pPr>
        <w:pStyle w:val="13"/>
        <w:numPr>
          <w:ilvl w:val="0"/>
          <w:numId w:val="3"/>
        </w:numPr>
        <w:rPr>
          <w:rFonts w:hint="eastAsia"/>
        </w:rPr>
      </w:pPr>
      <w:r>
        <w:rPr>
          <w:rFonts w:hint="eastAsia"/>
        </w:rPr>
        <w:t>支持以检查院区查询，查询指定院区的全部申请单；</w:t>
      </w:r>
    </w:p>
    <w:p w14:paraId="28F667C6">
      <w:pPr>
        <w:pStyle w:val="13"/>
        <w:numPr>
          <w:ilvl w:val="0"/>
          <w:numId w:val="3"/>
        </w:numPr>
        <w:rPr>
          <w:rFonts w:hint="eastAsia"/>
        </w:rPr>
      </w:pPr>
      <w:r>
        <w:rPr>
          <w:rFonts w:hint="eastAsia"/>
        </w:rPr>
        <w:t>支持以检查科室查询，查询指定检查科室的全部申请单；</w:t>
      </w:r>
    </w:p>
    <w:p w14:paraId="0FF7E6F5">
      <w:pPr>
        <w:pStyle w:val="13"/>
        <w:numPr>
          <w:ilvl w:val="0"/>
          <w:numId w:val="3"/>
        </w:numPr>
        <w:rPr>
          <w:rFonts w:hint="eastAsia"/>
        </w:rPr>
      </w:pPr>
      <w:r>
        <w:rPr>
          <w:rFonts w:hint="eastAsia"/>
        </w:rPr>
        <w:t>支持以申请日期区间查询，查询指定日期的全部检查申请单列表；</w:t>
      </w:r>
    </w:p>
    <w:p w14:paraId="3463F82E">
      <w:pPr>
        <w:pStyle w:val="13"/>
        <w:numPr>
          <w:ilvl w:val="0"/>
          <w:numId w:val="3"/>
        </w:numPr>
        <w:rPr>
          <w:rFonts w:hint="eastAsia"/>
        </w:rPr>
      </w:pPr>
      <w:r>
        <w:rPr>
          <w:rFonts w:hint="eastAsia"/>
        </w:rPr>
        <w:t>支持以身份证/电子健康卡/电子医保卡/申请单号/门诊号查询，查询指定条件的全部申请单；</w:t>
      </w:r>
    </w:p>
    <w:p w14:paraId="7A34D8DF">
      <w:pPr>
        <w:pStyle w:val="13"/>
        <w:numPr>
          <w:ilvl w:val="0"/>
          <w:numId w:val="3"/>
        </w:numPr>
        <w:rPr>
          <w:rFonts w:hint="eastAsia"/>
        </w:rPr>
      </w:pPr>
      <w:r>
        <w:rPr>
          <w:rFonts w:hint="eastAsia"/>
        </w:rPr>
        <w:t>支持历史检查信息，系统提供查询患者的已检查的申请单列表；</w:t>
      </w:r>
    </w:p>
    <w:p w14:paraId="5870CCE2">
      <w:pPr>
        <w:pStyle w:val="13"/>
        <w:numPr>
          <w:ilvl w:val="0"/>
          <w:numId w:val="3"/>
        </w:numPr>
        <w:rPr>
          <w:rFonts w:hint="eastAsia"/>
        </w:rPr>
      </w:pPr>
      <w:r>
        <w:rPr>
          <w:rFonts w:hint="eastAsia"/>
        </w:rPr>
        <w:t>支持自定义展示列表内容和排序；</w:t>
      </w:r>
    </w:p>
    <w:p w14:paraId="7A70ED43">
      <w:pPr>
        <w:pStyle w:val="13"/>
        <w:numPr>
          <w:ilvl w:val="0"/>
          <w:numId w:val="3"/>
        </w:numPr>
        <w:rPr>
          <w:rFonts w:hint="eastAsia"/>
        </w:rPr>
      </w:pPr>
      <w:r>
        <w:rPr>
          <w:rFonts w:hint="eastAsia"/>
        </w:rPr>
        <w:t>支持当天可完成的检查预约直接完成预约确认动作；</w:t>
      </w:r>
    </w:p>
    <w:p w14:paraId="594B2A82">
      <w:pPr>
        <w:pStyle w:val="13"/>
        <w:numPr>
          <w:ilvl w:val="0"/>
          <w:numId w:val="3"/>
        </w:numPr>
        <w:rPr>
          <w:rFonts w:hint="eastAsia"/>
        </w:rPr>
      </w:pPr>
      <w:r>
        <w:rPr>
          <w:rFonts w:hint="eastAsia"/>
        </w:rPr>
        <w:t>支持跨日预约提醒，不能在当日完成的检查预约需告知患者时段安排，经患者同意后一键完成预约；</w:t>
      </w:r>
    </w:p>
    <w:p w14:paraId="33AAB124">
      <w:pPr>
        <w:pStyle w:val="13"/>
        <w:numPr>
          <w:ilvl w:val="0"/>
          <w:numId w:val="3"/>
        </w:numPr>
        <w:rPr>
          <w:rFonts w:hint="eastAsia"/>
        </w:rPr>
      </w:pPr>
      <w:r>
        <w:rPr>
          <w:rFonts w:hint="eastAsia"/>
        </w:rPr>
        <w:t>支持根据检查申请单自动计算并推荐最优检查方案；</w:t>
      </w:r>
    </w:p>
    <w:p w14:paraId="365A8BD8">
      <w:pPr>
        <w:pStyle w:val="13"/>
        <w:numPr>
          <w:ilvl w:val="0"/>
          <w:numId w:val="3"/>
        </w:numPr>
        <w:rPr>
          <w:rFonts w:hint="eastAsia"/>
        </w:rPr>
      </w:pPr>
      <w:r>
        <w:rPr>
          <w:rFonts w:hint="eastAsia"/>
        </w:rPr>
        <w:t>支持根据检查申请单自动计算并分配最适合的检查队列（设备）；</w:t>
      </w:r>
    </w:p>
    <w:p w14:paraId="4AB3A82C">
      <w:pPr>
        <w:pStyle w:val="13"/>
        <w:numPr>
          <w:ilvl w:val="0"/>
          <w:numId w:val="3"/>
        </w:numPr>
        <w:rPr>
          <w:rFonts w:hint="eastAsia"/>
        </w:rPr>
      </w:pPr>
      <w:r>
        <w:rPr>
          <w:rFonts w:hint="eastAsia"/>
        </w:rPr>
        <w:t>支持多项目一键预约，支持经人工审核后的指定患者多项目检查申请单，基于推荐方案一键确认预约；</w:t>
      </w:r>
    </w:p>
    <w:p w14:paraId="69477D7E">
      <w:pPr>
        <w:pStyle w:val="13"/>
        <w:numPr>
          <w:ilvl w:val="0"/>
          <w:numId w:val="3"/>
        </w:numPr>
        <w:rPr>
          <w:rFonts w:hint="eastAsia"/>
        </w:rPr>
      </w:pPr>
      <w:r>
        <w:rPr>
          <w:rFonts w:hint="eastAsia"/>
        </w:rPr>
        <w:t>检查合单：支持对于多个申请单可在一次检查中完成的，优先安排在同一设备完成多个项目的预约与检查；</w:t>
      </w:r>
    </w:p>
    <w:p w14:paraId="76A63EFC">
      <w:pPr>
        <w:pStyle w:val="13"/>
        <w:numPr>
          <w:ilvl w:val="0"/>
          <w:numId w:val="3"/>
        </w:numPr>
        <w:rPr>
          <w:rFonts w:hint="eastAsia"/>
        </w:rPr>
      </w:pPr>
      <w:r>
        <w:rPr>
          <w:rFonts w:hint="eastAsia"/>
        </w:rPr>
        <w:t>支持无规则限制预约时段，系统可不判断规则进行预约某个时段；</w:t>
      </w:r>
    </w:p>
    <w:p w14:paraId="62CB3F2F">
      <w:pPr>
        <w:pStyle w:val="13"/>
        <w:numPr>
          <w:ilvl w:val="0"/>
          <w:numId w:val="3"/>
        </w:numPr>
        <w:rPr>
          <w:rFonts w:hint="eastAsia"/>
        </w:rPr>
      </w:pPr>
      <w:r>
        <w:rPr>
          <w:rFonts w:hint="eastAsia"/>
        </w:rPr>
        <w:t>支持无规则限制修改预约，系统可不判断规则进行修改预约到某个时段；</w:t>
      </w:r>
    </w:p>
    <w:p w14:paraId="2A43CECF">
      <w:pPr>
        <w:pStyle w:val="13"/>
        <w:numPr>
          <w:ilvl w:val="0"/>
          <w:numId w:val="3"/>
        </w:numPr>
        <w:rPr>
          <w:rFonts w:hint="eastAsia"/>
        </w:rPr>
      </w:pPr>
      <w:r>
        <w:rPr>
          <w:rFonts w:hint="eastAsia"/>
        </w:rPr>
        <w:t>支持门诊患者未缴费先预约；</w:t>
      </w:r>
    </w:p>
    <w:p w14:paraId="0661A1C9">
      <w:pPr>
        <w:pStyle w:val="13"/>
        <w:numPr>
          <w:ilvl w:val="0"/>
          <w:numId w:val="3"/>
        </w:numPr>
        <w:rPr>
          <w:rFonts w:hint="eastAsia"/>
        </w:rPr>
      </w:pPr>
      <w:r>
        <w:rPr>
          <w:rFonts w:hint="eastAsia"/>
        </w:rPr>
        <w:t>支持门诊患者预约后超时未缴费订单自动取消预约并释放号源；</w:t>
      </w:r>
    </w:p>
    <w:p w14:paraId="6A88538A">
      <w:pPr>
        <w:pStyle w:val="13"/>
        <w:numPr>
          <w:ilvl w:val="0"/>
          <w:numId w:val="3"/>
        </w:numPr>
        <w:rPr>
          <w:rFonts w:hint="eastAsia"/>
        </w:rPr>
      </w:pPr>
      <w:r>
        <w:rPr>
          <w:rFonts w:hint="eastAsia"/>
        </w:rPr>
        <w:t>系统支持为电话预约患者或院外患者通过人工创建虚单占号先行安排预约；</w:t>
      </w:r>
    </w:p>
    <w:p w14:paraId="0AF9C5D4">
      <w:pPr>
        <w:pStyle w:val="13"/>
        <w:numPr>
          <w:ilvl w:val="0"/>
          <w:numId w:val="3"/>
        </w:numPr>
        <w:rPr>
          <w:rFonts w:hint="eastAsia"/>
        </w:rPr>
      </w:pPr>
      <w:r>
        <w:rPr>
          <w:rFonts w:hint="eastAsia"/>
        </w:rPr>
        <w:t>支持工作人员手动修改指定患者的已预约检查项目的预约时间；</w:t>
      </w:r>
    </w:p>
    <w:p w14:paraId="2B2710B0">
      <w:pPr>
        <w:pStyle w:val="13"/>
        <w:numPr>
          <w:ilvl w:val="0"/>
          <w:numId w:val="3"/>
        </w:numPr>
        <w:rPr>
          <w:rFonts w:hint="eastAsia"/>
        </w:rPr>
      </w:pPr>
      <w:r>
        <w:rPr>
          <w:rFonts w:hint="eastAsia"/>
        </w:rPr>
        <w:t>支持工作人员手动修改指定患者的已预约检查项目的执行院区；</w:t>
      </w:r>
    </w:p>
    <w:p w14:paraId="14B7EC08">
      <w:pPr>
        <w:pStyle w:val="13"/>
        <w:numPr>
          <w:ilvl w:val="0"/>
          <w:numId w:val="3"/>
        </w:numPr>
        <w:rPr>
          <w:rFonts w:hint="eastAsia"/>
        </w:rPr>
      </w:pPr>
      <w:r>
        <w:rPr>
          <w:rFonts w:hint="eastAsia"/>
        </w:rPr>
        <w:t>支持工作人员批量改约；</w:t>
      </w:r>
    </w:p>
    <w:p w14:paraId="6EE6BC4E">
      <w:pPr>
        <w:pStyle w:val="13"/>
        <w:numPr>
          <w:ilvl w:val="0"/>
          <w:numId w:val="3"/>
        </w:numPr>
        <w:rPr>
          <w:rFonts w:hint="eastAsia"/>
        </w:rPr>
      </w:pPr>
      <w:r>
        <w:rPr>
          <w:rFonts w:hint="eastAsia"/>
        </w:rPr>
        <w:t>支持工作人员手动取消指定患者的已预约检查项目；</w:t>
      </w:r>
    </w:p>
    <w:p w14:paraId="24D2EE87">
      <w:pPr>
        <w:pStyle w:val="13"/>
        <w:numPr>
          <w:ilvl w:val="0"/>
          <w:numId w:val="3"/>
        </w:numPr>
        <w:rPr>
          <w:rFonts w:hint="eastAsia"/>
        </w:rPr>
      </w:pPr>
      <w:r>
        <w:rPr>
          <w:rFonts w:hint="eastAsia"/>
        </w:rPr>
        <w:t>支持填写取消预约、修改预约备注信息；</w:t>
      </w:r>
    </w:p>
    <w:p w14:paraId="4B1583FD">
      <w:pPr>
        <w:pStyle w:val="13"/>
        <w:numPr>
          <w:ilvl w:val="0"/>
          <w:numId w:val="3"/>
        </w:numPr>
        <w:rPr>
          <w:rFonts w:hint="eastAsia"/>
        </w:rPr>
      </w:pPr>
      <w:r>
        <w:rPr>
          <w:rFonts w:hint="eastAsia"/>
        </w:rPr>
        <w:t>支持将预约结果反馈给第三方系统，如HIS、PACS/RIS等；</w:t>
      </w:r>
    </w:p>
    <w:p w14:paraId="13755DAD">
      <w:pPr>
        <w:pStyle w:val="13"/>
        <w:numPr>
          <w:ilvl w:val="0"/>
          <w:numId w:val="3"/>
        </w:numPr>
        <w:rPr>
          <w:rFonts w:hint="eastAsia"/>
        </w:rPr>
      </w:pPr>
      <w:r>
        <w:rPr>
          <w:rFonts w:hint="eastAsia"/>
        </w:rPr>
        <w:t>支持患者历史检查信息的调阅；</w:t>
      </w:r>
    </w:p>
    <w:p w14:paraId="18976462">
      <w:pPr>
        <w:pStyle w:val="13"/>
        <w:numPr>
          <w:ilvl w:val="0"/>
          <w:numId w:val="3"/>
        </w:numPr>
        <w:rPr>
          <w:rFonts w:hint="eastAsia"/>
        </w:rPr>
      </w:pPr>
      <w:r>
        <w:rPr>
          <w:rFonts w:hint="eastAsia"/>
        </w:rPr>
        <w:t>支持患者预约信息清单的导出及打印；</w:t>
      </w:r>
    </w:p>
    <w:p w14:paraId="02F2AF5D">
      <w:pPr>
        <w:pStyle w:val="13"/>
        <w:numPr>
          <w:ilvl w:val="0"/>
          <w:numId w:val="3"/>
        </w:numPr>
        <w:rPr>
          <w:rFonts w:hint="eastAsia"/>
        </w:rPr>
      </w:pPr>
      <w:r>
        <w:rPr>
          <w:rFonts w:hint="eastAsia"/>
        </w:rPr>
        <w:t>支持预约凭证和注意事项打印；</w:t>
      </w:r>
    </w:p>
    <w:p w14:paraId="333E3942">
      <w:pPr>
        <w:pStyle w:val="13"/>
        <w:numPr>
          <w:ilvl w:val="0"/>
          <w:numId w:val="3"/>
        </w:numPr>
        <w:rPr>
          <w:rFonts w:hint="eastAsia"/>
        </w:rPr>
      </w:pPr>
      <w:r>
        <w:rPr>
          <w:rFonts w:hint="eastAsia"/>
        </w:rPr>
        <w:t>支持发送凭证和注意事项消息；</w:t>
      </w:r>
    </w:p>
    <w:p w14:paraId="752774D7">
      <w:pPr>
        <w:pStyle w:val="5"/>
        <w:rPr>
          <w:rFonts w:hint="eastAsia" w:asciiTheme="minorEastAsia" w:hAnsiTheme="minorEastAsia" w:eastAsiaTheme="minorEastAsia"/>
        </w:rPr>
      </w:pPr>
      <w:r>
        <w:rPr>
          <w:rFonts w:hint="eastAsia" w:asciiTheme="minorEastAsia" w:hAnsiTheme="minorEastAsia" w:eastAsiaTheme="minorEastAsia"/>
        </w:rPr>
        <w:t>1.7医技科室预约模块</w:t>
      </w:r>
    </w:p>
    <w:p w14:paraId="05BA411D">
      <w:pPr>
        <w:pStyle w:val="13"/>
        <w:numPr>
          <w:ilvl w:val="0"/>
          <w:numId w:val="3"/>
        </w:numPr>
        <w:rPr>
          <w:rFonts w:hint="eastAsia"/>
        </w:rPr>
      </w:pPr>
      <w:r>
        <w:rPr>
          <w:rFonts w:hint="eastAsia"/>
        </w:rPr>
        <w:t>支持整体号源查询，管理人员可查看指定检查队列（设备）号源和预约情况；</w:t>
      </w:r>
    </w:p>
    <w:p w14:paraId="5560A351">
      <w:pPr>
        <w:pStyle w:val="13"/>
        <w:numPr>
          <w:ilvl w:val="0"/>
          <w:numId w:val="3"/>
        </w:numPr>
        <w:rPr>
          <w:rFonts w:hint="eastAsia"/>
        </w:rPr>
      </w:pPr>
      <w:r>
        <w:rPr>
          <w:rFonts w:hint="eastAsia"/>
        </w:rPr>
        <w:t>支持按院区、日期、时段显示设备号源和预约情况；</w:t>
      </w:r>
    </w:p>
    <w:p w14:paraId="77663396">
      <w:pPr>
        <w:pStyle w:val="13"/>
        <w:numPr>
          <w:ilvl w:val="0"/>
          <w:numId w:val="3"/>
        </w:numPr>
        <w:rPr>
          <w:rFonts w:hint="eastAsia"/>
        </w:rPr>
      </w:pPr>
      <w:r>
        <w:rPr>
          <w:rFonts w:hint="eastAsia"/>
        </w:rPr>
        <w:t>支持号源调整：根据检查科室情况，对已维护的检查号源进行调整，已预约已执行的号源无法调整，已预约未执行及（新）申请项目均可实时变动；</w:t>
      </w:r>
    </w:p>
    <w:p w14:paraId="26D6078A">
      <w:pPr>
        <w:pStyle w:val="13"/>
        <w:numPr>
          <w:ilvl w:val="0"/>
          <w:numId w:val="3"/>
        </w:numPr>
        <w:rPr>
          <w:rFonts w:hint="eastAsia"/>
        </w:rPr>
      </w:pPr>
      <w:r>
        <w:rPr>
          <w:rFonts w:hint="eastAsia"/>
        </w:rPr>
        <w:t>支持从开单系统获取电子检查申请单信息；</w:t>
      </w:r>
    </w:p>
    <w:p w14:paraId="7BEC1152">
      <w:pPr>
        <w:pStyle w:val="13"/>
        <w:numPr>
          <w:ilvl w:val="0"/>
          <w:numId w:val="3"/>
        </w:numPr>
        <w:rPr>
          <w:rFonts w:hint="eastAsia"/>
        </w:rPr>
      </w:pPr>
      <w:r>
        <w:rPr>
          <w:rFonts w:hint="eastAsia"/>
        </w:rPr>
        <w:t>支持以检查院区查询，查询指定院区的全部申请单；</w:t>
      </w:r>
    </w:p>
    <w:p w14:paraId="2A616EFA">
      <w:pPr>
        <w:pStyle w:val="13"/>
        <w:numPr>
          <w:ilvl w:val="0"/>
          <w:numId w:val="3"/>
        </w:numPr>
        <w:rPr>
          <w:rFonts w:hint="eastAsia"/>
        </w:rPr>
      </w:pPr>
      <w:r>
        <w:rPr>
          <w:rFonts w:hint="eastAsia"/>
        </w:rPr>
        <w:t>支持以检查科室查询，查询指定检查科室的全部申请单；</w:t>
      </w:r>
    </w:p>
    <w:p w14:paraId="76EB2DC8">
      <w:pPr>
        <w:pStyle w:val="13"/>
        <w:numPr>
          <w:ilvl w:val="0"/>
          <w:numId w:val="3"/>
        </w:numPr>
        <w:rPr>
          <w:rFonts w:hint="eastAsia"/>
        </w:rPr>
      </w:pPr>
      <w:r>
        <w:rPr>
          <w:rFonts w:hint="eastAsia"/>
        </w:rPr>
        <w:t>支持以申请日期区间查询，查询指日期的全部检查申请单列表；</w:t>
      </w:r>
    </w:p>
    <w:p w14:paraId="37483E01">
      <w:pPr>
        <w:pStyle w:val="13"/>
        <w:numPr>
          <w:ilvl w:val="0"/>
          <w:numId w:val="3"/>
        </w:numPr>
        <w:rPr>
          <w:rFonts w:hint="eastAsia"/>
        </w:rPr>
      </w:pPr>
      <w:r>
        <w:rPr>
          <w:rFonts w:hint="eastAsia"/>
        </w:rPr>
        <w:t>支持以身份证/电子健康卡/电子医保卡/申请单号/门诊号/住院号查询，查询指定条件的全部申请单；</w:t>
      </w:r>
    </w:p>
    <w:p w14:paraId="697F7903">
      <w:pPr>
        <w:pStyle w:val="13"/>
        <w:numPr>
          <w:ilvl w:val="0"/>
          <w:numId w:val="3"/>
        </w:numPr>
        <w:rPr>
          <w:rFonts w:hint="eastAsia"/>
        </w:rPr>
      </w:pPr>
      <w:r>
        <w:rPr>
          <w:rFonts w:hint="eastAsia"/>
        </w:rPr>
        <w:t>支持历史检查信息，系统提供查询患者的已检查的申请单列表；</w:t>
      </w:r>
    </w:p>
    <w:p w14:paraId="5A526153">
      <w:pPr>
        <w:pStyle w:val="13"/>
        <w:numPr>
          <w:ilvl w:val="0"/>
          <w:numId w:val="3"/>
        </w:numPr>
        <w:rPr>
          <w:rFonts w:hint="eastAsia"/>
        </w:rPr>
      </w:pPr>
      <w:r>
        <w:rPr>
          <w:rFonts w:hint="eastAsia"/>
        </w:rPr>
        <w:t>支持自定义展示列表内容和排序；</w:t>
      </w:r>
    </w:p>
    <w:p w14:paraId="256C82F2">
      <w:pPr>
        <w:pStyle w:val="13"/>
        <w:numPr>
          <w:ilvl w:val="0"/>
          <w:numId w:val="3"/>
        </w:numPr>
        <w:rPr>
          <w:rFonts w:hint="eastAsia"/>
        </w:rPr>
      </w:pPr>
      <w:r>
        <w:rPr>
          <w:rFonts w:hint="eastAsia"/>
        </w:rPr>
        <w:t>支持当天可完成的检查预约直接完成预约确认动作</w:t>
      </w:r>
    </w:p>
    <w:p w14:paraId="4EE856EE">
      <w:pPr>
        <w:pStyle w:val="13"/>
        <w:numPr>
          <w:ilvl w:val="0"/>
          <w:numId w:val="3"/>
        </w:numPr>
        <w:rPr>
          <w:rFonts w:hint="eastAsia"/>
        </w:rPr>
      </w:pPr>
      <w:r>
        <w:rPr>
          <w:rFonts w:hint="eastAsia"/>
        </w:rPr>
        <w:t>支持跨日预约，不能在当日完成的检查预约需告知患者时段安排，经患者同意后一键完成预约；</w:t>
      </w:r>
    </w:p>
    <w:p w14:paraId="425BBA35">
      <w:pPr>
        <w:pStyle w:val="13"/>
        <w:numPr>
          <w:ilvl w:val="0"/>
          <w:numId w:val="3"/>
        </w:numPr>
        <w:rPr>
          <w:rFonts w:hint="eastAsia"/>
        </w:rPr>
      </w:pPr>
      <w:r>
        <w:rPr>
          <w:rFonts w:hint="eastAsia"/>
        </w:rPr>
        <w:t>支持根据检查申请单自动计算并推荐最优检查方案；</w:t>
      </w:r>
    </w:p>
    <w:p w14:paraId="5403639C">
      <w:pPr>
        <w:pStyle w:val="13"/>
        <w:numPr>
          <w:ilvl w:val="0"/>
          <w:numId w:val="3"/>
        </w:numPr>
        <w:rPr>
          <w:rFonts w:hint="eastAsia"/>
        </w:rPr>
      </w:pPr>
      <w:r>
        <w:rPr>
          <w:rFonts w:hint="eastAsia"/>
        </w:rPr>
        <w:t>支持根据检查申请单自动计算并分配最适合的检查队列（设备）；</w:t>
      </w:r>
    </w:p>
    <w:p w14:paraId="2F095935">
      <w:pPr>
        <w:pStyle w:val="13"/>
        <w:numPr>
          <w:ilvl w:val="0"/>
          <w:numId w:val="3"/>
        </w:numPr>
        <w:rPr>
          <w:rFonts w:hint="eastAsia"/>
        </w:rPr>
      </w:pPr>
      <w:r>
        <w:rPr>
          <w:rFonts w:hint="eastAsia"/>
        </w:rPr>
        <w:t>支持检查合单：对于多个申请单可在一次检查中完成的，可直接合并电子申请单，支持优先安排在同一设备完成多个项目的预约与检查；</w:t>
      </w:r>
    </w:p>
    <w:p w14:paraId="14B00EB6">
      <w:pPr>
        <w:pStyle w:val="13"/>
        <w:numPr>
          <w:ilvl w:val="0"/>
          <w:numId w:val="3"/>
        </w:numPr>
        <w:rPr>
          <w:rFonts w:hint="eastAsia"/>
        </w:rPr>
      </w:pPr>
      <w:r>
        <w:rPr>
          <w:rFonts w:hint="eastAsia"/>
        </w:rPr>
        <w:t>支持无规则限制预约时段，系统可不判断规则进行预约某个时段；</w:t>
      </w:r>
    </w:p>
    <w:p w14:paraId="41312865">
      <w:pPr>
        <w:pStyle w:val="13"/>
        <w:numPr>
          <w:ilvl w:val="0"/>
          <w:numId w:val="3"/>
        </w:numPr>
        <w:rPr>
          <w:rFonts w:hint="eastAsia"/>
        </w:rPr>
      </w:pPr>
      <w:r>
        <w:rPr>
          <w:rFonts w:hint="eastAsia"/>
        </w:rPr>
        <w:t>支持无规则限制修改预约，系统可不判断规则进行修改预约到某个时段；</w:t>
      </w:r>
    </w:p>
    <w:p w14:paraId="15E78116">
      <w:pPr>
        <w:pStyle w:val="13"/>
        <w:numPr>
          <w:ilvl w:val="0"/>
          <w:numId w:val="3"/>
        </w:numPr>
        <w:rPr>
          <w:rFonts w:hint="eastAsia"/>
        </w:rPr>
      </w:pPr>
      <w:r>
        <w:rPr>
          <w:rFonts w:hint="eastAsia"/>
        </w:rPr>
        <w:t>支持门诊患者未缴费先预约；</w:t>
      </w:r>
    </w:p>
    <w:p w14:paraId="6D4FED06">
      <w:pPr>
        <w:pStyle w:val="13"/>
        <w:numPr>
          <w:ilvl w:val="0"/>
          <w:numId w:val="3"/>
        </w:numPr>
        <w:rPr>
          <w:rFonts w:hint="eastAsia"/>
        </w:rPr>
      </w:pPr>
      <w:r>
        <w:rPr>
          <w:rFonts w:hint="eastAsia"/>
        </w:rPr>
        <w:t>支持门诊患者预约后超时未缴费订单自动取消预约并释放号源；</w:t>
      </w:r>
    </w:p>
    <w:p w14:paraId="2E44FCB0">
      <w:pPr>
        <w:pStyle w:val="13"/>
        <w:numPr>
          <w:ilvl w:val="0"/>
          <w:numId w:val="3"/>
        </w:numPr>
        <w:rPr>
          <w:rFonts w:hint="eastAsia"/>
        </w:rPr>
      </w:pPr>
      <w:r>
        <w:rPr>
          <w:rFonts w:hint="eastAsia"/>
        </w:rPr>
        <w:t>系统支持手动添加检查申请单；</w:t>
      </w:r>
    </w:p>
    <w:p w14:paraId="279EA902">
      <w:pPr>
        <w:pStyle w:val="13"/>
        <w:numPr>
          <w:ilvl w:val="0"/>
          <w:numId w:val="3"/>
        </w:numPr>
        <w:rPr>
          <w:rFonts w:hint="eastAsia"/>
        </w:rPr>
      </w:pPr>
      <w:r>
        <w:rPr>
          <w:rFonts w:hint="eastAsia"/>
        </w:rPr>
        <w:t>系统支持为电话预约患者或院外患者通过人工创建虚单占号先行安排预约；</w:t>
      </w:r>
    </w:p>
    <w:p w14:paraId="0CC666A1">
      <w:pPr>
        <w:pStyle w:val="13"/>
        <w:numPr>
          <w:ilvl w:val="0"/>
          <w:numId w:val="3"/>
        </w:numPr>
        <w:rPr>
          <w:rFonts w:hint="eastAsia"/>
        </w:rPr>
      </w:pPr>
      <w:r>
        <w:rPr>
          <w:rFonts w:hint="eastAsia"/>
        </w:rPr>
        <w:t>支持绿色通道预约，VIP患者、急诊患者优先安排检查;</w:t>
      </w:r>
    </w:p>
    <w:p w14:paraId="325BEB1B">
      <w:pPr>
        <w:pStyle w:val="13"/>
        <w:numPr>
          <w:ilvl w:val="0"/>
          <w:numId w:val="3"/>
        </w:numPr>
        <w:rPr>
          <w:rFonts w:hint="eastAsia"/>
        </w:rPr>
      </w:pPr>
      <w:r>
        <w:rPr>
          <w:rFonts w:hint="eastAsia"/>
        </w:rPr>
        <w:t>支持工作人员手动修改指定患者的已预约检查项目的预约时间；</w:t>
      </w:r>
    </w:p>
    <w:p w14:paraId="0B5742A1">
      <w:pPr>
        <w:pStyle w:val="13"/>
        <w:numPr>
          <w:ilvl w:val="0"/>
          <w:numId w:val="3"/>
        </w:numPr>
        <w:rPr>
          <w:rFonts w:hint="eastAsia"/>
        </w:rPr>
      </w:pPr>
      <w:r>
        <w:rPr>
          <w:rFonts w:hint="eastAsia"/>
        </w:rPr>
        <w:t>支持工作人员手动修改指定患者的已预约检查项目的执行院区；</w:t>
      </w:r>
    </w:p>
    <w:p w14:paraId="2DA3C978">
      <w:pPr>
        <w:pStyle w:val="13"/>
        <w:numPr>
          <w:ilvl w:val="0"/>
          <w:numId w:val="3"/>
        </w:numPr>
        <w:rPr>
          <w:rFonts w:hint="eastAsia"/>
        </w:rPr>
      </w:pPr>
      <w:r>
        <w:rPr>
          <w:rFonts w:hint="eastAsia"/>
        </w:rPr>
        <w:t>支持工作人员批量改约；</w:t>
      </w:r>
    </w:p>
    <w:p w14:paraId="7F74D629">
      <w:pPr>
        <w:pStyle w:val="13"/>
        <w:numPr>
          <w:ilvl w:val="0"/>
          <w:numId w:val="3"/>
        </w:numPr>
        <w:rPr>
          <w:rFonts w:hint="eastAsia"/>
        </w:rPr>
      </w:pPr>
      <w:r>
        <w:rPr>
          <w:rFonts w:hint="eastAsia"/>
        </w:rPr>
        <w:t>支持工作人员手动取消指定患者的已预约检查项目；</w:t>
      </w:r>
    </w:p>
    <w:p w14:paraId="4048CD5E">
      <w:pPr>
        <w:pStyle w:val="13"/>
        <w:numPr>
          <w:ilvl w:val="0"/>
          <w:numId w:val="3"/>
        </w:numPr>
        <w:rPr>
          <w:rFonts w:hint="eastAsia"/>
        </w:rPr>
      </w:pPr>
      <w:r>
        <w:rPr>
          <w:rFonts w:hint="eastAsia"/>
        </w:rPr>
        <w:t>支持填写取消预约、修改预约备注信息；</w:t>
      </w:r>
    </w:p>
    <w:p w14:paraId="43FB6D55">
      <w:pPr>
        <w:pStyle w:val="13"/>
        <w:numPr>
          <w:ilvl w:val="0"/>
          <w:numId w:val="3"/>
        </w:numPr>
        <w:rPr>
          <w:rFonts w:hint="eastAsia"/>
        </w:rPr>
      </w:pPr>
      <w:r>
        <w:rPr>
          <w:rFonts w:hint="eastAsia"/>
        </w:rPr>
        <w:t>支持将预约结果反馈给第三方系统，如HIS、PACS/RIS等；</w:t>
      </w:r>
    </w:p>
    <w:p w14:paraId="1F9E3C15">
      <w:pPr>
        <w:pStyle w:val="13"/>
        <w:numPr>
          <w:ilvl w:val="0"/>
          <w:numId w:val="3"/>
        </w:numPr>
        <w:rPr>
          <w:rFonts w:hint="eastAsia"/>
        </w:rPr>
      </w:pPr>
      <w:r>
        <w:rPr>
          <w:rFonts w:hint="eastAsia"/>
        </w:rPr>
        <w:t>支持患者历史预约检查信息的调阅；</w:t>
      </w:r>
    </w:p>
    <w:p w14:paraId="1473C22E">
      <w:pPr>
        <w:pStyle w:val="13"/>
        <w:numPr>
          <w:ilvl w:val="0"/>
          <w:numId w:val="3"/>
        </w:numPr>
        <w:rPr>
          <w:rFonts w:hint="eastAsia"/>
        </w:rPr>
      </w:pPr>
      <w:r>
        <w:rPr>
          <w:rFonts w:hint="eastAsia"/>
        </w:rPr>
        <w:t>支持患者预约信息清单的导出及打印；</w:t>
      </w:r>
    </w:p>
    <w:p w14:paraId="37ED1C4E">
      <w:pPr>
        <w:pStyle w:val="13"/>
        <w:numPr>
          <w:ilvl w:val="0"/>
          <w:numId w:val="3"/>
        </w:numPr>
        <w:rPr>
          <w:rFonts w:hint="eastAsia"/>
        </w:rPr>
      </w:pPr>
      <w:r>
        <w:rPr>
          <w:rFonts w:hint="eastAsia"/>
        </w:rPr>
        <w:t>支持预约凭证和注意事项打印；</w:t>
      </w:r>
    </w:p>
    <w:p w14:paraId="1E639BA7">
      <w:pPr>
        <w:pStyle w:val="13"/>
        <w:numPr>
          <w:ilvl w:val="0"/>
          <w:numId w:val="3"/>
        </w:numPr>
        <w:rPr>
          <w:rFonts w:hint="eastAsia"/>
        </w:rPr>
      </w:pPr>
      <w:r>
        <w:rPr>
          <w:rFonts w:hint="eastAsia"/>
        </w:rPr>
        <w:t>支持发送凭证和注意事项短信;</w:t>
      </w:r>
    </w:p>
    <w:p w14:paraId="6E571BCC">
      <w:pPr>
        <w:pStyle w:val="5"/>
        <w:rPr>
          <w:rFonts w:hint="eastAsia" w:asciiTheme="minorEastAsia" w:hAnsiTheme="minorEastAsia" w:eastAsiaTheme="minorEastAsia"/>
        </w:rPr>
      </w:pPr>
      <w:r>
        <w:rPr>
          <w:rFonts w:hint="eastAsia" w:asciiTheme="minorEastAsia" w:hAnsiTheme="minorEastAsia" w:eastAsiaTheme="minorEastAsia"/>
        </w:rPr>
        <w:t>1.8统一服务中心预约模块</w:t>
      </w:r>
    </w:p>
    <w:p w14:paraId="1ED261EA">
      <w:pPr>
        <w:pStyle w:val="13"/>
        <w:numPr>
          <w:ilvl w:val="0"/>
          <w:numId w:val="3"/>
        </w:numPr>
        <w:rPr>
          <w:rFonts w:hint="eastAsia"/>
        </w:rPr>
      </w:pPr>
      <w:r>
        <w:rPr>
          <w:rFonts w:hint="eastAsia"/>
        </w:rPr>
        <w:t>支持整体号源查询，管理人员可查看指定检查队列（设备）整体号源和预约情况；</w:t>
      </w:r>
    </w:p>
    <w:p w14:paraId="08030AC7">
      <w:pPr>
        <w:pStyle w:val="13"/>
        <w:numPr>
          <w:ilvl w:val="0"/>
          <w:numId w:val="3"/>
        </w:numPr>
        <w:rPr>
          <w:rFonts w:hint="eastAsia"/>
        </w:rPr>
      </w:pPr>
      <w:r>
        <w:rPr>
          <w:rFonts w:hint="eastAsia"/>
        </w:rPr>
        <w:t>支持按院区、日期、时段显示设备号源和预约情况；</w:t>
      </w:r>
    </w:p>
    <w:p w14:paraId="77C133AE">
      <w:pPr>
        <w:pStyle w:val="13"/>
        <w:numPr>
          <w:ilvl w:val="0"/>
          <w:numId w:val="3"/>
        </w:numPr>
        <w:rPr>
          <w:rFonts w:hint="eastAsia"/>
        </w:rPr>
      </w:pPr>
      <w:r>
        <w:rPr>
          <w:rFonts w:hint="eastAsia"/>
        </w:rPr>
        <w:t>支持从开单系统获取电子检查申请单信息；</w:t>
      </w:r>
    </w:p>
    <w:p w14:paraId="49E88DAD">
      <w:pPr>
        <w:pStyle w:val="13"/>
        <w:numPr>
          <w:ilvl w:val="0"/>
          <w:numId w:val="3"/>
        </w:numPr>
        <w:rPr>
          <w:rFonts w:hint="eastAsia"/>
        </w:rPr>
      </w:pPr>
      <w:r>
        <w:rPr>
          <w:rFonts w:hint="eastAsia"/>
        </w:rPr>
        <w:t>支持以检查院区查询，查询指定院区的全部申请单；</w:t>
      </w:r>
    </w:p>
    <w:p w14:paraId="798FFC3D">
      <w:pPr>
        <w:pStyle w:val="13"/>
        <w:numPr>
          <w:ilvl w:val="0"/>
          <w:numId w:val="3"/>
        </w:numPr>
        <w:rPr>
          <w:rFonts w:hint="eastAsia"/>
        </w:rPr>
      </w:pPr>
      <w:r>
        <w:rPr>
          <w:rFonts w:hint="eastAsia"/>
        </w:rPr>
        <w:t>支持以检查科室查询，查询指定检查科室的全部申请单；</w:t>
      </w:r>
    </w:p>
    <w:p w14:paraId="23CC9A8F">
      <w:pPr>
        <w:pStyle w:val="13"/>
        <w:numPr>
          <w:ilvl w:val="0"/>
          <w:numId w:val="3"/>
        </w:numPr>
        <w:rPr>
          <w:rFonts w:hint="eastAsia"/>
        </w:rPr>
      </w:pPr>
      <w:r>
        <w:rPr>
          <w:rFonts w:hint="eastAsia"/>
        </w:rPr>
        <w:t>支持以申请日期区间查询，查询指日期的全部检查申请单列表；</w:t>
      </w:r>
    </w:p>
    <w:p w14:paraId="7B523716">
      <w:pPr>
        <w:pStyle w:val="13"/>
        <w:numPr>
          <w:ilvl w:val="0"/>
          <w:numId w:val="3"/>
        </w:numPr>
        <w:rPr>
          <w:rFonts w:hint="eastAsia"/>
        </w:rPr>
      </w:pPr>
      <w:r>
        <w:rPr>
          <w:rFonts w:hint="eastAsia"/>
        </w:rPr>
        <w:t>支持以身份证/电子健康卡/电子医保卡/申请单号/门诊号/住院号查询，查询指定条件的全部申请单；</w:t>
      </w:r>
    </w:p>
    <w:p w14:paraId="1C1850B7">
      <w:pPr>
        <w:pStyle w:val="13"/>
        <w:numPr>
          <w:ilvl w:val="0"/>
          <w:numId w:val="3"/>
        </w:numPr>
        <w:rPr>
          <w:rFonts w:hint="eastAsia"/>
        </w:rPr>
      </w:pPr>
      <w:r>
        <w:rPr>
          <w:rFonts w:hint="eastAsia"/>
        </w:rPr>
        <w:t>支持历史检查信息，系统提供查询患者的已检查的申请单列表；</w:t>
      </w:r>
    </w:p>
    <w:p w14:paraId="6BDD2A8F">
      <w:pPr>
        <w:pStyle w:val="13"/>
        <w:numPr>
          <w:ilvl w:val="0"/>
          <w:numId w:val="3"/>
        </w:numPr>
        <w:rPr>
          <w:rFonts w:hint="eastAsia"/>
        </w:rPr>
      </w:pPr>
      <w:r>
        <w:rPr>
          <w:rFonts w:hint="eastAsia"/>
        </w:rPr>
        <w:t>支持自定义展示列表内容和排序；</w:t>
      </w:r>
    </w:p>
    <w:p w14:paraId="1EB6A4FD">
      <w:pPr>
        <w:pStyle w:val="13"/>
        <w:numPr>
          <w:ilvl w:val="0"/>
          <w:numId w:val="3"/>
        </w:numPr>
        <w:rPr>
          <w:rFonts w:hint="eastAsia"/>
        </w:rPr>
      </w:pPr>
      <w:r>
        <w:rPr>
          <w:rFonts w:hint="eastAsia"/>
        </w:rPr>
        <w:t>支持当天可完成的检查预约直接完成预约确认动作；</w:t>
      </w:r>
    </w:p>
    <w:p w14:paraId="5FE44D42">
      <w:pPr>
        <w:pStyle w:val="13"/>
        <w:numPr>
          <w:ilvl w:val="0"/>
          <w:numId w:val="3"/>
        </w:numPr>
        <w:rPr>
          <w:rFonts w:hint="eastAsia"/>
        </w:rPr>
      </w:pPr>
      <w:r>
        <w:rPr>
          <w:rFonts w:hint="eastAsia"/>
        </w:rPr>
        <w:t>支持跨日预约提醒，不能在当日完成的检查预约需告知患者时段安排，经患者同意后一键完成预约；</w:t>
      </w:r>
    </w:p>
    <w:p w14:paraId="5474C487">
      <w:pPr>
        <w:pStyle w:val="13"/>
        <w:numPr>
          <w:ilvl w:val="0"/>
          <w:numId w:val="3"/>
        </w:numPr>
        <w:rPr>
          <w:rFonts w:hint="eastAsia"/>
        </w:rPr>
      </w:pPr>
      <w:r>
        <w:rPr>
          <w:rFonts w:hint="eastAsia"/>
        </w:rPr>
        <w:t>支持根据检查申请单自动计算并推荐最优检查方案；</w:t>
      </w:r>
    </w:p>
    <w:p w14:paraId="1EA449EF">
      <w:pPr>
        <w:pStyle w:val="13"/>
        <w:numPr>
          <w:ilvl w:val="0"/>
          <w:numId w:val="3"/>
        </w:numPr>
        <w:rPr>
          <w:rFonts w:hint="eastAsia"/>
        </w:rPr>
      </w:pPr>
      <w:r>
        <w:rPr>
          <w:rFonts w:hint="eastAsia"/>
        </w:rPr>
        <w:t>支持根据检查申请单自动计算并分配最适合的检查队列（设备）；</w:t>
      </w:r>
    </w:p>
    <w:p w14:paraId="01186ACB">
      <w:pPr>
        <w:pStyle w:val="13"/>
        <w:numPr>
          <w:ilvl w:val="0"/>
          <w:numId w:val="3"/>
        </w:numPr>
        <w:rPr>
          <w:rFonts w:hint="eastAsia"/>
        </w:rPr>
      </w:pPr>
      <w:r>
        <w:rPr>
          <w:rFonts w:hint="eastAsia"/>
        </w:rPr>
        <w:t>支持检查项目合单：对于多个申请单可在一次检查中完成的，支持优先安排在同一设备完成多个项目的预约与检查；</w:t>
      </w:r>
    </w:p>
    <w:p w14:paraId="20C59ADB">
      <w:pPr>
        <w:pStyle w:val="13"/>
        <w:numPr>
          <w:ilvl w:val="0"/>
          <w:numId w:val="3"/>
        </w:numPr>
        <w:rPr>
          <w:rFonts w:hint="eastAsia"/>
        </w:rPr>
      </w:pPr>
      <w:r>
        <w:rPr>
          <w:rFonts w:hint="eastAsia"/>
        </w:rPr>
        <w:t>支持无规则限制预约时段，系统可不判断规则进行预约某个时段；</w:t>
      </w:r>
    </w:p>
    <w:p w14:paraId="57D2845F">
      <w:pPr>
        <w:pStyle w:val="13"/>
        <w:numPr>
          <w:ilvl w:val="0"/>
          <w:numId w:val="3"/>
        </w:numPr>
        <w:rPr>
          <w:rFonts w:hint="eastAsia"/>
        </w:rPr>
      </w:pPr>
      <w:r>
        <w:rPr>
          <w:rFonts w:hint="eastAsia"/>
        </w:rPr>
        <w:t>支持无规则限制修改预约，系统可不判断规则进行修改预约到某个时段；</w:t>
      </w:r>
    </w:p>
    <w:p w14:paraId="422D1A6C">
      <w:pPr>
        <w:pStyle w:val="13"/>
        <w:numPr>
          <w:ilvl w:val="0"/>
          <w:numId w:val="3"/>
        </w:numPr>
        <w:rPr>
          <w:rFonts w:hint="eastAsia"/>
        </w:rPr>
      </w:pPr>
      <w:r>
        <w:rPr>
          <w:rFonts w:hint="eastAsia"/>
        </w:rPr>
        <w:t>支持门诊患者未缴费先预约；</w:t>
      </w:r>
    </w:p>
    <w:p w14:paraId="575B8497">
      <w:pPr>
        <w:pStyle w:val="13"/>
        <w:numPr>
          <w:ilvl w:val="0"/>
          <w:numId w:val="3"/>
        </w:numPr>
        <w:rPr>
          <w:rFonts w:hint="eastAsia"/>
        </w:rPr>
      </w:pPr>
      <w:r>
        <w:rPr>
          <w:rFonts w:hint="eastAsia"/>
        </w:rPr>
        <w:t>支持门诊患者预约后超时未缴费订单自动取消预约并释放号源；</w:t>
      </w:r>
    </w:p>
    <w:p w14:paraId="6CFA6926">
      <w:pPr>
        <w:pStyle w:val="13"/>
        <w:numPr>
          <w:ilvl w:val="0"/>
          <w:numId w:val="3"/>
        </w:numPr>
        <w:rPr>
          <w:rFonts w:hint="eastAsia"/>
        </w:rPr>
      </w:pPr>
      <w:r>
        <w:rPr>
          <w:rFonts w:hint="eastAsia"/>
        </w:rPr>
        <w:t>系统支持手动添加/作废检查申请单；</w:t>
      </w:r>
    </w:p>
    <w:p w14:paraId="5DA0BDE8">
      <w:pPr>
        <w:pStyle w:val="13"/>
        <w:numPr>
          <w:ilvl w:val="0"/>
          <w:numId w:val="3"/>
        </w:numPr>
        <w:rPr>
          <w:rFonts w:hint="eastAsia"/>
        </w:rPr>
      </w:pPr>
      <w:r>
        <w:rPr>
          <w:rFonts w:hint="eastAsia"/>
        </w:rPr>
        <w:t>系统支持为电话预约患者或院外患者通过人工创建虚单占号先行安排预约；</w:t>
      </w:r>
    </w:p>
    <w:p w14:paraId="7AA244B8">
      <w:pPr>
        <w:pStyle w:val="13"/>
        <w:numPr>
          <w:ilvl w:val="0"/>
          <w:numId w:val="3"/>
        </w:numPr>
        <w:rPr>
          <w:rFonts w:hint="eastAsia"/>
        </w:rPr>
      </w:pPr>
      <w:r>
        <w:rPr>
          <w:rFonts w:hint="eastAsia"/>
        </w:rPr>
        <w:t>支持绿色通道预约，VIP患者、急诊患者优先安排检查;</w:t>
      </w:r>
    </w:p>
    <w:p w14:paraId="3E334613">
      <w:pPr>
        <w:pStyle w:val="13"/>
        <w:numPr>
          <w:ilvl w:val="0"/>
          <w:numId w:val="3"/>
        </w:numPr>
        <w:rPr>
          <w:rFonts w:hint="eastAsia"/>
        </w:rPr>
      </w:pPr>
      <w:r>
        <w:rPr>
          <w:rFonts w:hint="eastAsia"/>
        </w:rPr>
        <w:t>支持虚单与实单进行匹配；</w:t>
      </w:r>
    </w:p>
    <w:p w14:paraId="50140ADD">
      <w:pPr>
        <w:pStyle w:val="13"/>
        <w:numPr>
          <w:ilvl w:val="0"/>
          <w:numId w:val="3"/>
        </w:numPr>
        <w:rPr>
          <w:rFonts w:hint="eastAsia"/>
        </w:rPr>
      </w:pPr>
      <w:r>
        <w:rPr>
          <w:rFonts w:hint="eastAsia"/>
        </w:rPr>
        <w:t>支持工作人员手动修改指定患者的已预约检查项目的预约时间；</w:t>
      </w:r>
    </w:p>
    <w:p w14:paraId="2BF19076">
      <w:pPr>
        <w:pStyle w:val="13"/>
        <w:numPr>
          <w:ilvl w:val="0"/>
          <w:numId w:val="3"/>
        </w:numPr>
        <w:rPr>
          <w:rFonts w:hint="eastAsia"/>
        </w:rPr>
      </w:pPr>
      <w:r>
        <w:rPr>
          <w:rFonts w:hint="eastAsia"/>
        </w:rPr>
        <w:t>支持工作人员手动修改指定患者的已预约检查项目的执行院区；</w:t>
      </w:r>
    </w:p>
    <w:p w14:paraId="6D3FBFFA">
      <w:pPr>
        <w:pStyle w:val="13"/>
        <w:numPr>
          <w:ilvl w:val="0"/>
          <w:numId w:val="3"/>
        </w:numPr>
        <w:rPr>
          <w:rFonts w:hint="eastAsia"/>
        </w:rPr>
      </w:pPr>
      <w:r>
        <w:rPr>
          <w:rFonts w:hint="eastAsia"/>
        </w:rPr>
        <w:t>支持工作人员批量改约；</w:t>
      </w:r>
    </w:p>
    <w:p w14:paraId="41B4D41A">
      <w:pPr>
        <w:pStyle w:val="13"/>
        <w:numPr>
          <w:ilvl w:val="0"/>
          <w:numId w:val="3"/>
        </w:numPr>
        <w:rPr>
          <w:rFonts w:hint="eastAsia"/>
        </w:rPr>
      </w:pPr>
      <w:r>
        <w:rPr>
          <w:rFonts w:hint="eastAsia"/>
        </w:rPr>
        <w:t>支持工作人员手动取消指定患者的已预约检查项目；</w:t>
      </w:r>
    </w:p>
    <w:p w14:paraId="5139D411">
      <w:pPr>
        <w:pStyle w:val="13"/>
        <w:numPr>
          <w:ilvl w:val="0"/>
          <w:numId w:val="3"/>
        </w:numPr>
        <w:rPr>
          <w:rFonts w:hint="eastAsia"/>
        </w:rPr>
      </w:pPr>
      <w:r>
        <w:rPr>
          <w:rFonts w:hint="eastAsia"/>
        </w:rPr>
        <w:t>支持填写取消预约、修改预约备注信息；</w:t>
      </w:r>
    </w:p>
    <w:p w14:paraId="32897C39">
      <w:pPr>
        <w:pStyle w:val="13"/>
        <w:numPr>
          <w:ilvl w:val="0"/>
          <w:numId w:val="3"/>
        </w:numPr>
        <w:rPr>
          <w:rFonts w:hint="eastAsia"/>
        </w:rPr>
      </w:pPr>
      <w:r>
        <w:rPr>
          <w:rFonts w:hint="eastAsia"/>
        </w:rPr>
        <w:t>支持将预约结果反馈给第三方系统，如HIS、PACS/RIS等；</w:t>
      </w:r>
    </w:p>
    <w:p w14:paraId="5F6F6DB2">
      <w:pPr>
        <w:pStyle w:val="13"/>
        <w:numPr>
          <w:ilvl w:val="0"/>
          <w:numId w:val="3"/>
        </w:numPr>
        <w:rPr>
          <w:rFonts w:hint="eastAsia"/>
        </w:rPr>
      </w:pPr>
      <w:r>
        <w:rPr>
          <w:rFonts w:hint="eastAsia"/>
        </w:rPr>
        <w:t>支持患者历史预约检查信息的调阅；</w:t>
      </w:r>
    </w:p>
    <w:p w14:paraId="50D04172">
      <w:pPr>
        <w:pStyle w:val="13"/>
        <w:numPr>
          <w:ilvl w:val="0"/>
          <w:numId w:val="3"/>
        </w:numPr>
        <w:rPr>
          <w:rFonts w:hint="eastAsia"/>
        </w:rPr>
      </w:pPr>
      <w:r>
        <w:rPr>
          <w:rFonts w:hint="eastAsia"/>
        </w:rPr>
        <w:t>支持患者预约信息清单的导出及打印；</w:t>
      </w:r>
    </w:p>
    <w:p w14:paraId="606B8EF3">
      <w:pPr>
        <w:pStyle w:val="13"/>
        <w:numPr>
          <w:ilvl w:val="0"/>
          <w:numId w:val="3"/>
        </w:numPr>
        <w:rPr>
          <w:rFonts w:hint="eastAsia"/>
        </w:rPr>
      </w:pPr>
      <w:r>
        <w:rPr>
          <w:rFonts w:hint="eastAsia"/>
        </w:rPr>
        <w:t>支持预约凭证和注意事项打印；</w:t>
      </w:r>
    </w:p>
    <w:p w14:paraId="1957E6A2">
      <w:pPr>
        <w:pStyle w:val="13"/>
        <w:numPr>
          <w:ilvl w:val="0"/>
          <w:numId w:val="3"/>
        </w:numPr>
        <w:rPr>
          <w:rFonts w:hint="eastAsia"/>
        </w:rPr>
      </w:pPr>
      <w:r>
        <w:rPr>
          <w:rFonts w:hint="eastAsia"/>
        </w:rPr>
        <w:t>支持发送凭证和注意事项短信;</w:t>
      </w:r>
    </w:p>
    <w:p w14:paraId="5C378CF9">
      <w:pPr>
        <w:pStyle w:val="5"/>
        <w:rPr>
          <w:rFonts w:hint="eastAsia" w:asciiTheme="minorEastAsia" w:hAnsiTheme="minorEastAsia" w:eastAsiaTheme="minorEastAsia"/>
        </w:rPr>
      </w:pPr>
      <w:r>
        <w:rPr>
          <w:rFonts w:hint="eastAsia" w:asciiTheme="minorEastAsia" w:hAnsiTheme="minorEastAsia" w:eastAsiaTheme="minorEastAsia"/>
        </w:rPr>
        <w:t>1.9自助终端预约模块</w:t>
      </w:r>
    </w:p>
    <w:p w14:paraId="5A28082B">
      <w:pPr>
        <w:pStyle w:val="13"/>
        <w:numPr>
          <w:ilvl w:val="0"/>
          <w:numId w:val="3"/>
        </w:numPr>
        <w:rPr>
          <w:rFonts w:hint="eastAsia"/>
        </w:rPr>
      </w:pPr>
      <w:r>
        <w:rPr>
          <w:rFonts w:hint="eastAsia"/>
        </w:rPr>
        <w:t>支持按院区、日期、时段显示设备号源和预约情况；</w:t>
      </w:r>
    </w:p>
    <w:p w14:paraId="4CCE400C">
      <w:pPr>
        <w:pStyle w:val="13"/>
        <w:numPr>
          <w:ilvl w:val="0"/>
          <w:numId w:val="3"/>
        </w:numPr>
        <w:rPr>
          <w:rFonts w:hint="eastAsia"/>
        </w:rPr>
      </w:pPr>
      <w:r>
        <w:rPr>
          <w:rFonts w:hint="eastAsia"/>
        </w:rPr>
        <w:t>支持以身份证/电子健康卡/电子医保卡/申请单号/门诊号/住院号查询，查询指定条件的全部申请单；</w:t>
      </w:r>
    </w:p>
    <w:p w14:paraId="1F7BF1D1">
      <w:pPr>
        <w:pStyle w:val="13"/>
        <w:numPr>
          <w:ilvl w:val="0"/>
          <w:numId w:val="3"/>
        </w:numPr>
        <w:rPr>
          <w:rFonts w:hint="eastAsia"/>
        </w:rPr>
      </w:pPr>
      <w:r>
        <w:rPr>
          <w:rFonts w:hint="eastAsia"/>
        </w:rPr>
        <w:t>支持可预约院区查询，系统为患者提供自助终端获取可预约的院区列表；</w:t>
      </w:r>
    </w:p>
    <w:p w14:paraId="70F89027">
      <w:pPr>
        <w:pStyle w:val="13"/>
        <w:numPr>
          <w:ilvl w:val="0"/>
          <w:numId w:val="3"/>
        </w:numPr>
        <w:rPr>
          <w:rFonts w:hint="eastAsia"/>
        </w:rPr>
      </w:pPr>
      <w:r>
        <w:rPr>
          <w:rFonts w:hint="eastAsia"/>
        </w:rPr>
        <w:t>支持院区可预约日期查询，系统为患者提供自助终端查询院区内可进行预约的日期；</w:t>
      </w:r>
    </w:p>
    <w:p w14:paraId="0ABF0EF9">
      <w:pPr>
        <w:pStyle w:val="13"/>
        <w:numPr>
          <w:ilvl w:val="0"/>
          <w:numId w:val="3"/>
        </w:numPr>
        <w:rPr>
          <w:rFonts w:hint="eastAsia"/>
        </w:rPr>
      </w:pPr>
      <w:r>
        <w:rPr>
          <w:rFonts w:hint="eastAsia"/>
        </w:rPr>
        <w:t>支持日期可预约时段查询，系统为患者提供自助终端查询日期内可进行预约的时段；</w:t>
      </w:r>
    </w:p>
    <w:p w14:paraId="5EAE2206">
      <w:pPr>
        <w:pStyle w:val="13"/>
        <w:numPr>
          <w:ilvl w:val="0"/>
          <w:numId w:val="3"/>
        </w:numPr>
        <w:rPr>
          <w:rFonts w:hint="eastAsia"/>
        </w:rPr>
      </w:pPr>
      <w:r>
        <w:rPr>
          <w:rFonts w:hint="eastAsia"/>
        </w:rPr>
        <w:t>支持自助修改预约，系统为患者提供自助终端修改已预约的时段；</w:t>
      </w:r>
    </w:p>
    <w:p w14:paraId="595C2987">
      <w:pPr>
        <w:pStyle w:val="13"/>
        <w:numPr>
          <w:ilvl w:val="0"/>
          <w:numId w:val="3"/>
        </w:numPr>
        <w:rPr>
          <w:rFonts w:hint="eastAsia"/>
        </w:rPr>
      </w:pPr>
      <w:r>
        <w:rPr>
          <w:rFonts w:hint="eastAsia"/>
        </w:rPr>
        <w:t>支持自助取消预约，系统为患者提供自助终端取消已预约的时段；</w:t>
      </w:r>
    </w:p>
    <w:p w14:paraId="3FB208B8">
      <w:pPr>
        <w:pStyle w:val="13"/>
        <w:numPr>
          <w:ilvl w:val="0"/>
          <w:numId w:val="3"/>
        </w:numPr>
        <w:rPr>
          <w:rFonts w:hint="eastAsia"/>
        </w:rPr>
      </w:pPr>
      <w:r>
        <w:rPr>
          <w:rFonts w:hint="eastAsia"/>
        </w:rPr>
        <w:t>支持自助预约单打印，系统为患者提供自助终端打印预约成功信息凭条；</w:t>
      </w:r>
    </w:p>
    <w:p w14:paraId="2C054B2B">
      <w:pPr>
        <w:pStyle w:val="13"/>
        <w:numPr>
          <w:ilvl w:val="0"/>
          <w:numId w:val="3"/>
        </w:numPr>
        <w:rPr>
          <w:rFonts w:hint="eastAsia"/>
        </w:rPr>
      </w:pPr>
      <w:r>
        <w:rPr>
          <w:rFonts w:hint="eastAsia"/>
        </w:rPr>
        <w:t>支持检查须知告知打印，系统为患者提供自助终端打印检查注意事项预约凭条；</w:t>
      </w:r>
    </w:p>
    <w:p w14:paraId="62217FAB">
      <w:pPr>
        <w:pStyle w:val="5"/>
        <w:rPr>
          <w:rFonts w:hint="eastAsia" w:asciiTheme="minorEastAsia" w:hAnsiTheme="minorEastAsia" w:eastAsiaTheme="minorEastAsia"/>
        </w:rPr>
      </w:pPr>
      <w:r>
        <w:rPr>
          <w:rFonts w:hint="eastAsia" w:asciiTheme="minorEastAsia" w:hAnsiTheme="minorEastAsia" w:eastAsiaTheme="minorEastAsia"/>
        </w:rPr>
        <w:t>1.10微信公众号预约模块</w:t>
      </w:r>
    </w:p>
    <w:p w14:paraId="3A2BB52A">
      <w:pPr>
        <w:pStyle w:val="13"/>
        <w:numPr>
          <w:ilvl w:val="0"/>
          <w:numId w:val="3"/>
        </w:numPr>
        <w:rPr>
          <w:rFonts w:hint="eastAsia"/>
        </w:rPr>
      </w:pPr>
      <w:r>
        <w:rPr>
          <w:rFonts w:hint="eastAsia"/>
        </w:rPr>
        <w:t>支持按院区、日期、时段显示设备号源和预约情况；</w:t>
      </w:r>
    </w:p>
    <w:p w14:paraId="39D1D144">
      <w:pPr>
        <w:pStyle w:val="13"/>
        <w:numPr>
          <w:ilvl w:val="0"/>
          <w:numId w:val="3"/>
        </w:numPr>
        <w:rPr>
          <w:rFonts w:hint="eastAsia"/>
        </w:rPr>
      </w:pPr>
      <w:r>
        <w:rPr>
          <w:rFonts w:hint="eastAsia"/>
        </w:rPr>
        <w:t>支持以身份证/电子健康卡/电子医保卡/申请单号/门诊号/住院号查询，查询指定条件的全部申请单；</w:t>
      </w:r>
    </w:p>
    <w:p w14:paraId="415602B5">
      <w:pPr>
        <w:pStyle w:val="13"/>
        <w:numPr>
          <w:ilvl w:val="0"/>
          <w:numId w:val="3"/>
        </w:numPr>
        <w:rPr>
          <w:rFonts w:hint="eastAsia"/>
        </w:rPr>
      </w:pPr>
      <w:r>
        <w:rPr>
          <w:rFonts w:hint="eastAsia"/>
        </w:rPr>
        <w:t>支持当天可完成的检查预约直接完成预约确认动作；</w:t>
      </w:r>
    </w:p>
    <w:p w14:paraId="1BB2ADE7">
      <w:pPr>
        <w:pStyle w:val="13"/>
        <w:numPr>
          <w:ilvl w:val="0"/>
          <w:numId w:val="3"/>
        </w:numPr>
        <w:rPr>
          <w:rFonts w:hint="eastAsia"/>
        </w:rPr>
      </w:pPr>
      <w:r>
        <w:rPr>
          <w:rFonts w:hint="eastAsia"/>
        </w:rPr>
        <w:t>不能在当日完成的检查预约，支持非当天（明天及以后日期）预约；</w:t>
      </w:r>
    </w:p>
    <w:p w14:paraId="30C629B8">
      <w:pPr>
        <w:pStyle w:val="13"/>
        <w:numPr>
          <w:ilvl w:val="0"/>
          <w:numId w:val="3"/>
        </w:numPr>
        <w:rPr>
          <w:rFonts w:hint="eastAsia"/>
        </w:rPr>
      </w:pPr>
      <w:r>
        <w:rPr>
          <w:rFonts w:hint="eastAsia"/>
        </w:rPr>
        <w:t>支持根据检查申请单自动计算并推荐最优检查方案；</w:t>
      </w:r>
    </w:p>
    <w:p w14:paraId="3D3B5787">
      <w:pPr>
        <w:pStyle w:val="13"/>
        <w:numPr>
          <w:ilvl w:val="0"/>
          <w:numId w:val="3"/>
        </w:numPr>
        <w:rPr>
          <w:rFonts w:hint="eastAsia"/>
        </w:rPr>
      </w:pPr>
      <w:r>
        <w:rPr>
          <w:rFonts w:hint="eastAsia"/>
        </w:rPr>
        <w:t>支持根据检查申请单自动计算并分配最适合的检查队列（设备）；</w:t>
      </w:r>
    </w:p>
    <w:p w14:paraId="2899AE29">
      <w:pPr>
        <w:pStyle w:val="13"/>
        <w:numPr>
          <w:ilvl w:val="0"/>
          <w:numId w:val="3"/>
        </w:numPr>
        <w:rPr>
          <w:rFonts w:hint="eastAsia"/>
        </w:rPr>
      </w:pPr>
      <w:r>
        <w:rPr>
          <w:rFonts w:hint="eastAsia"/>
        </w:rPr>
        <w:t>支持多项目一键预约，基于推荐方案一键确认预约；</w:t>
      </w:r>
    </w:p>
    <w:p w14:paraId="2ABB25C0">
      <w:pPr>
        <w:pStyle w:val="13"/>
        <w:numPr>
          <w:ilvl w:val="0"/>
          <w:numId w:val="3"/>
        </w:numPr>
        <w:rPr>
          <w:rFonts w:hint="eastAsia"/>
        </w:rPr>
      </w:pPr>
      <w:r>
        <w:rPr>
          <w:rFonts w:hint="eastAsia"/>
        </w:rPr>
        <w:t>支持自助修改预约，系统为患者提供自助修改已预约的时段；</w:t>
      </w:r>
    </w:p>
    <w:p w14:paraId="68A3FBD5">
      <w:pPr>
        <w:pStyle w:val="13"/>
        <w:numPr>
          <w:ilvl w:val="0"/>
          <w:numId w:val="3"/>
        </w:numPr>
        <w:rPr>
          <w:rFonts w:hint="eastAsia"/>
        </w:rPr>
      </w:pPr>
      <w:r>
        <w:rPr>
          <w:rFonts w:hint="eastAsia"/>
        </w:rPr>
        <w:t>支持自助取消预约，系统为患者提供自助取消已预约的时段；</w:t>
      </w:r>
    </w:p>
    <w:p w14:paraId="76010659">
      <w:pPr>
        <w:pStyle w:val="13"/>
        <w:numPr>
          <w:ilvl w:val="0"/>
          <w:numId w:val="3"/>
        </w:numPr>
        <w:rPr>
          <w:rFonts w:hint="eastAsia"/>
        </w:rPr>
      </w:pPr>
      <w:r>
        <w:rPr>
          <w:rFonts w:hint="eastAsia"/>
        </w:rPr>
        <w:t>支持申请单智能合并进行预约，系统可根据合单规则完成相关申请单智能合并；</w:t>
      </w:r>
    </w:p>
    <w:p w14:paraId="205D7AB9">
      <w:pPr>
        <w:pStyle w:val="13"/>
        <w:numPr>
          <w:ilvl w:val="0"/>
          <w:numId w:val="3"/>
        </w:numPr>
        <w:rPr>
          <w:rFonts w:hint="eastAsia"/>
        </w:rPr>
      </w:pPr>
      <w:r>
        <w:rPr>
          <w:rFonts w:hint="eastAsia"/>
        </w:rPr>
        <w:t>支持排队号、检查时间、检查地点、友情提示、注意事项、动态队列等信息的展示；</w:t>
      </w:r>
    </w:p>
    <w:p w14:paraId="3D39BE62">
      <w:pPr>
        <w:pStyle w:val="13"/>
        <w:numPr>
          <w:ilvl w:val="0"/>
          <w:numId w:val="3"/>
        </w:numPr>
        <w:rPr>
          <w:rFonts w:hint="eastAsia"/>
        </w:rPr>
      </w:pPr>
      <w:r>
        <w:rPr>
          <w:rFonts w:hint="eastAsia"/>
        </w:rPr>
        <w:t>支持检查项目结算提醒；</w:t>
      </w:r>
    </w:p>
    <w:p w14:paraId="6B4991C3">
      <w:pPr>
        <w:pStyle w:val="13"/>
        <w:numPr>
          <w:ilvl w:val="0"/>
          <w:numId w:val="3"/>
        </w:numPr>
        <w:rPr>
          <w:rFonts w:hint="eastAsia"/>
        </w:rPr>
      </w:pPr>
      <w:r>
        <w:rPr>
          <w:rFonts w:hint="eastAsia"/>
        </w:rPr>
        <w:t>支持将预约结果反馈给第三方系统，如HIS、PACS/RIS等；</w:t>
      </w:r>
    </w:p>
    <w:p w14:paraId="0069CFB8">
      <w:pPr>
        <w:pStyle w:val="13"/>
        <w:numPr>
          <w:ilvl w:val="0"/>
          <w:numId w:val="3"/>
        </w:numPr>
        <w:rPr>
          <w:rFonts w:hint="eastAsia"/>
        </w:rPr>
      </w:pPr>
      <w:r>
        <w:rPr>
          <w:rFonts w:hint="eastAsia"/>
        </w:rPr>
        <w:t>支持统一功能入口页面，减少上层应用入口；</w:t>
      </w:r>
    </w:p>
    <w:p w14:paraId="76526C47">
      <w:pPr>
        <w:pStyle w:val="13"/>
        <w:numPr>
          <w:ilvl w:val="0"/>
          <w:numId w:val="3"/>
        </w:numPr>
        <w:rPr>
          <w:rFonts w:hint="eastAsia"/>
        </w:rPr>
      </w:pPr>
      <w:r>
        <w:rPr>
          <w:rFonts w:hint="eastAsia"/>
        </w:rPr>
        <w:t>支持门诊患者未缴费先预约；</w:t>
      </w:r>
    </w:p>
    <w:p w14:paraId="5310E6F7">
      <w:pPr>
        <w:pStyle w:val="13"/>
        <w:numPr>
          <w:ilvl w:val="0"/>
          <w:numId w:val="3"/>
        </w:numPr>
        <w:rPr>
          <w:rFonts w:hint="eastAsia"/>
        </w:rPr>
      </w:pPr>
      <w:r>
        <w:rPr>
          <w:rFonts w:hint="eastAsia"/>
        </w:rPr>
        <w:t>支持门诊患者预约后超时未缴费订单自动取消预约并释放号源；</w:t>
      </w:r>
    </w:p>
    <w:p w14:paraId="4A796DAB">
      <w:pPr>
        <w:pStyle w:val="13"/>
        <w:numPr>
          <w:ilvl w:val="0"/>
          <w:numId w:val="3"/>
        </w:numPr>
        <w:rPr>
          <w:rFonts w:hint="eastAsia"/>
        </w:rPr>
      </w:pPr>
      <w:r>
        <w:rPr>
          <w:rFonts w:hint="eastAsia"/>
        </w:rPr>
        <w:t>支持检查报告信息查询，查看已完成审核并发布的检查报告；</w:t>
      </w:r>
    </w:p>
    <w:p w14:paraId="4DB94740">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2、治疗项目集中预约</w:t>
      </w:r>
    </w:p>
    <w:p w14:paraId="57EF4395">
      <w:pPr>
        <w:pStyle w:val="5"/>
        <w:rPr>
          <w:rFonts w:hint="eastAsia" w:asciiTheme="minorEastAsia" w:hAnsiTheme="minorEastAsia" w:eastAsiaTheme="minorEastAsia"/>
        </w:rPr>
      </w:pPr>
      <w:r>
        <w:rPr>
          <w:rFonts w:hint="eastAsia" w:asciiTheme="minorEastAsia" w:hAnsiTheme="minorEastAsia" w:eastAsiaTheme="minorEastAsia"/>
        </w:rPr>
        <w:t>2.1基础管理</w:t>
      </w:r>
    </w:p>
    <w:p w14:paraId="11008319">
      <w:pPr>
        <w:pStyle w:val="13"/>
        <w:numPr>
          <w:ilvl w:val="0"/>
          <w:numId w:val="3"/>
        </w:numPr>
        <w:rPr>
          <w:rFonts w:hint="eastAsia"/>
        </w:rPr>
      </w:pPr>
      <w:r>
        <w:rPr>
          <w:rFonts w:hint="eastAsia"/>
        </w:rPr>
        <w:t>规则收集：支持院内各科室治疗项目规则的清理与匹配；</w:t>
      </w:r>
    </w:p>
    <w:p w14:paraId="5BB212FF">
      <w:pPr>
        <w:pStyle w:val="13"/>
        <w:numPr>
          <w:ilvl w:val="0"/>
          <w:numId w:val="3"/>
        </w:numPr>
        <w:rPr>
          <w:rFonts w:hint="eastAsia"/>
        </w:rPr>
      </w:pPr>
      <w:r>
        <w:rPr>
          <w:rFonts w:hint="eastAsia"/>
        </w:rPr>
        <w:t>规则创建：支持院内各科室治疗项目规则库的初始化创建；</w:t>
      </w:r>
    </w:p>
    <w:p w14:paraId="598FB453">
      <w:pPr>
        <w:pStyle w:val="13"/>
        <w:numPr>
          <w:ilvl w:val="0"/>
          <w:numId w:val="3"/>
        </w:numPr>
        <w:rPr>
          <w:rFonts w:hint="eastAsia"/>
        </w:rPr>
      </w:pPr>
      <w:r>
        <w:rPr>
          <w:rFonts w:hint="eastAsia"/>
        </w:rPr>
        <w:t>规则映射：支持具体治疗项目与对应规则进行映射匹配；</w:t>
      </w:r>
    </w:p>
    <w:p w14:paraId="7905BF5F">
      <w:pPr>
        <w:pStyle w:val="13"/>
        <w:numPr>
          <w:ilvl w:val="0"/>
          <w:numId w:val="3"/>
        </w:numPr>
        <w:rPr>
          <w:rFonts w:hint="eastAsia"/>
        </w:rPr>
      </w:pPr>
      <w:r>
        <w:rPr>
          <w:rFonts w:hint="eastAsia"/>
        </w:rPr>
        <w:t>规则配置：支持具体治疗项目之间的预约规则后台配置管理；</w:t>
      </w:r>
    </w:p>
    <w:p w14:paraId="6C8B9CF0">
      <w:pPr>
        <w:pStyle w:val="13"/>
        <w:numPr>
          <w:ilvl w:val="0"/>
          <w:numId w:val="3"/>
        </w:numPr>
        <w:rPr>
          <w:rFonts w:hint="eastAsia"/>
        </w:rPr>
      </w:pPr>
      <w:r>
        <w:rPr>
          <w:rFonts w:hint="eastAsia"/>
        </w:rPr>
        <w:t>规则查询：支持预约规则查询服务，可查询系统当前已配置的预约规则；</w:t>
      </w:r>
    </w:p>
    <w:p w14:paraId="4310A616">
      <w:pPr>
        <w:pStyle w:val="13"/>
        <w:numPr>
          <w:ilvl w:val="0"/>
          <w:numId w:val="3"/>
        </w:numPr>
        <w:rPr>
          <w:rFonts w:hint="eastAsia"/>
        </w:rPr>
      </w:pPr>
      <w:r>
        <w:rPr>
          <w:rFonts w:hint="eastAsia"/>
        </w:rPr>
        <w:t>规则解析：支持后台自动执行待预约治疗项目的合规性判断；</w:t>
      </w:r>
    </w:p>
    <w:p w14:paraId="70C0806B">
      <w:pPr>
        <w:pStyle w:val="13"/>
        <w:numPr>
          <w:ilvl w:val="0"/>
          <w:numId w:val="3"/>
        </w:numPr>
        <w:rPr>
          <w:rFonts w:hint="eastAsia"/>
        </w:rPr>
      </w:pPr>
      <w:r>
        <w:rPr>
          <w:rFonts w:hint="eastAsia"/>
        </w:rPr>
        <w:t>字典维护：支持通过系统进行医院、院区、治疗科室、开单科室、治疗类别、治疗项目等基础字典信息维护；</w:t>
      </w:r>
    </w:p>
    <w:p w14:paraId="240B6E53">
      <w:pPr>
        <w:pStyle w:val="13"/>
        <w:numPr>
          <w:ilvl w:val="0"/>
          <w:numId w:val="3"/>
        </w:numPr>
        <w:rPr>
          <w:rFonts w:hint="eastAsia"/>
        </w:rPr>
      </w:pPr>
      <w:r>
        <w:rPr>
          <w:rFonts w:hint="eastAsia"/>
        </w:rPr>
        <w:t>打印模板管理：支持指引单等凭条信息的打印模板配置和管理；</w:t>
      </w:r>
    </w:p>
    <w:p w14:paraId="65943DE4">
      <w:pPr>
        <w:pStyle w:val="13"/>
        <w:numPr>
          <w:ilvl w:val="0"/>
          <w:numId w:val="3"/>
        </w:numPr>
        <w:rPr>
          <w:rFonts w:hint="eastAsia"/>
        </w:rPr>
      </w:pPr>
      <w:r>
        <w:rPr>
          <w:rFonts w:hint="eastAsia"/>
        </w:rPr>
        <w:t>消息模板管理：支持治疗须知和注意事项等系统推送信息模板配置和管理；</w:t>
      </w:r>
    </w:p>
    <w:p w14:paraId="03174892">
      <w:pPr>
        <w:pStyle w:val="13"/>
        <w:numPr>
          <w:ilvl w:val="0"/>
          <w:numId w:val="3"/>
        </w:numPr>
        <w:rPr>
          <w:rFonts w:hint="eastAsia"/>
        </w:rPr>
      </w:pPr>
      <w:r>
        <w:rPr>
          <w:rFonts w:hint="eastAsia"/>
        </w:rPr>
        <w:t>用户管理：支持用户账户、角色和权限配置和管理；</w:t>
      </w:r>
    </w:p>
    <w:p w14:paraId="2F47BC5E">
      <w:pPr>
        <w:pStyle w:val="13"/>
        <w:numPr>
          <w:ilvl w:val="0"/>
          <w:numId w:val="3"/>
        </w:numPr>
        <w:rPr>
          <w:rFonts w:hint="eastAsia"/>
        </w:rPr>
      </w:pPr>
      <w:r>
        <w:rPr>
          <w:rFonts w:hint="eastAsia"/>
        </w:rPr>
        <w:t>患者来源管理：支持患者来源信息分类配置，包括门诊、住院、体检等；</w:t>
      </w:r>
    </w:p>
    <w:p w14:paraId="6E1225E2">
      <w:pPr>
        <w:pStyle w:val="13"/>
        <w:numPr>
          <w:ilvl w:val="0"/>
          <w:numId w:val="3"/>
        </w:numPr>
        <w:rPr>
          <w:rFonts w:hint="eastAsia"/>
        </w:rPr>
      </w:pPr>
      <w:r>
        <w:rPr>
          <w:rFonts w:hint="eastAsia"/>
        </w:rPr>
        <w:t>消息发布管理：支持通过系统配置消息模板、接受对象等信息；</w:t>
      </w:r>
    </w:p>
    <w:p w14:paraId="494447BC">
      <w:pPr>
        <w:pStyle w:val="13"/>
        <w:numPr>
          <w:ilvl w:val="0"/>
          <w:numId w:val="3"/>
        </w:numPr>
        <w:rPr>
          <w:rFonts w:hint="eastAsia"/>
        </w:rPr>
      </w:pPr>
      <w:r>
        <w:rPr>
          <w:rFonts w:hint="eastAsia"/>
        </w:rPr>
        <w:t>预约渠道管理：支持通过系统配置预约渠道，包括患者自助终端和微信、门诊医生工作站、住院医生工作站、预约中心工作站等，并对各预约渠道的可用性进行管理；</w:t>
      </w:r>
    </w:p>
    <w:p w14:paraId="5B80E238">
      <w:pPr>
        <w:pStyle w:val="13"/>
        <w:numPr>
          <w:ilvl w:val="0"/>
          <w:numId w:val="3"/>
        </w:numPr>
        <w:rPr>
          <w:rFonts w:hint="eastAsia"/>
        </w:rPr>
      </w:pPr>
      <w:r>
        <w:rPr>
          <w:rFonts w:hint="eastAsia"/>
        </w:rPr>
        <w:t>日志管理：支持预约活动操作日志的管理和查询；</w:t>
      </w:r>
    </w:p>
    <w:p w14:paraId="7A735FE6">
      <w:pPr>
        <w:pStyle w:val="13"/>
        <w:numPr>
          <w:ilvl w:val="0"/>
          <w:numId w:val="3"/>
        </w:numPr>
        <w:rPr>
          <w:rFonts w:hint="eastAsia"/>
        </w:rPr>
      </w:pPr>
      <w:r>
        <w:rPr>
          <w:rFonts w:hint="eastAsia"/>
        </w:rPr>
        <w:t>运行管理：支持预约业务数据的日常运行维护功能，支持预约业务数据的手工同步处理；</w:t>
      </w:r>
    </w:p>
    <w:p w14:paraId="3732E76D">
      <w:pPr>
        <w:pStyle w:val="13"/>
        <w:numPr>
          <w:ilvl w:val="0"/>
          <w:numId w:val="3"/>
        </w:numPr>
        <w:rPr>
          <w:rFonts w:hint="eastAsia"/>
        </w:rPr>
      </w:pPr>
      <w:r>
        <w:rPr>
          <w:rFonts w:hint="eastAsia"/>
        </w:rPr>
        <w:t>统计分析：支持按院区、科室、医生、日期、渠道等多种条件对预约数据进行统计分析；</w:t>
      </w:r>
    </w:p>
    <w:p w14:paraId="36E51797">
      <w:pPr>
        <w:pStyle w:val="5"/>
        <w:rPr>
          <w:rFonts w:hint="eastAsia" w:asciiTheme="minorEastAsia" w:hAnsiTheme="minorEastAsia" w:eastAsiaTheme="minorEastAsia"/>
        </w:rPr>
      </w:pPr>
      <w:r>
        <w:rPr>
          <w:rFonts w:hint="eastAsia" w:asciiTheme="minorEastAsia" w:hAnsiTheme="minorEastAsia" w:eastAsiaTheme="minorEastAsia"/>
        </w:rPr>
        <w:t>2.2接口管理</w:t>
      </w:r>
    </w:p>
    <w:p w14:paraId="0DC6D147">
      <w:pPr>
        <w:pStyle w:val="13"/>
        <w:numPr>
          <w:ilvl w:val="0"/>
          <w:numId w:val="3"/>
        </w:numPr>
        <w:rPr>
          <w:rFonts w:hint="eastAsia"/>
        </w:rPr>
      </w:pPr>
      <w:r>
        <w:rPr>
          <w:rFonts w:hint="eastAsia"/>
        </w:rPr>
        <w:t>院区列表：支持通过平台获取医院的各个院区的名单列表；</w:t>
      </w:r>
    </w:p>
    <w:p w14:paraId="1F5746F8">
      <w:pPr>
        <w:pStyle w:val="13"/>
        <w:numPr>
          <w:ilvl w:val="0"/>
          <w:numId w:val="3"/>
        </w:numPr>
        <w:rPr>
          <w:rFonts w:hint="eastAsia"/>
        </w:rPr>
      </w:pPr>
      <w:r>
        <w:rPr>
          <w:rFonts w:hint="eastAsia"/>
        </w:rPr>
        <w:t>院区信息获取：支持通过平台获取医院各院区的基本信息，如：院区名称、医院等级等信息；</w:t>
      </w:r>
    </w:p>
    <w:p w14:paraId="724A5814">
      <w:pPr>
        <w:pStyle w:val="13"/>
        <w:numPr>
          <w:ilvl w:val="0"/>
          <w:numId w:val="3"/>
        </w:numPr>
        <w:rPr>
          <w:rFonts w:hint="eastAsia"/>
        </w:rPr>
      </w:pPr>
      <w:r>
        <w:rPr>
          <w:rFonts w:hint="eastAsia"/>
        </w:rPr>
        <w:t>院区信息查看：支持通过统一预约服务中心工作站、患者自助服务终端查看各院区信息；</w:t>
      </w:r>
    </w:p>
    <w:p w14:paraId="2921FC1D">
      <w:pPr>
        <w:pStyle w:val="13"/>
        <w:numPr>
          <w:ilvl w:val="0"/>
          <w:numId w:val="3"/>
        </w:numPr>
        <w:rPr>
          <w:rFonts w:hint="eastAsia"/>
        </w:rPr>
      </w:pPr>
      <w:r>
        <w:rPr>
          <w:rFonts w:hint="eastAsia"/>
        </w:rPr>
        <w:t>科室列表：支持通过平台获取医院的治疗科室列表；</w:t>
      </w:r>
    </w:p>
    <w:p w14:paraId="17D1C053">
      <w:pPr>
        <w:pStyle w:val="13"/>
        <w:numPr>
          <w:ilvl w:val="0"/>
          <w:numId w:val="3"/>
        </w:numPr>
        <w:rPr>
          <w:rFonts w:hint="eastAsia"/>
        </w:rPr>
      </w:pPr>
      <w:r>
        <w:rPr>
          <w:rFonts w:hint="eastAsia"/>
        </w:rPr>
        <w:t>治疗类别：支持通过平台获取医院的治疗类别列表；</w:t>
      </w:r>
    </w:p>
    <w:p w14:paraId="64CBF72F">
      <w:pPr>
        <w:pStyle w:val="13"/>
        <w:numPr>
          <w:ilvl w:val="0"/>
          <w:numId w:val="3"/>
        </w:numPr>
        <w:rPr>
          <w:rFonts w:hint="eastAsia"/>
        </w:rPr>
      </w:pPr>
      <w:r>
        <w:rPr>
          <w:rFonts w:hint="eastAsia"/>
        </w:rPr>
        <w:t>患者申请单：支持通过平台获取患者的全部申请单列表；</w:t>
      </w:r>
    </w:p>
    <w:p w14:paraId="7FD6A767">
      <w:pPr>
        <w:pStyle w:val="13"/>
        <w:numPr>
          <w:ilvl w:val="0"/>
          <w:numId w:val="3"/>
        </w:numPr>
        <w:rPr>
          <w:rFonts w:hint="eastAsia"/>
        </w:rPr>
      </w:pPr>
      <w:r>
        <w:rPr>
          <w:rFonts w:hint="eastAsia"/>
        </w:rPr>
        <w:t>患者信息获取：支持通过平台获取患者的个人信息、医保信息等；</w:t>
      </w:r>
    </w:p>
    <w:p w14:paraId="68E118BF">
      <w:pPr>
        <w:pStyle w:val="13"/>
        <w:numPr>
          <w:ilvl w:val="0"/>
          <w:numId w:val="3"/>
        </w:numPr>
        <w:rPr>
          <w:rFonts w:hint="eastAsia"/>
        </w:rPr>
      </w:pPr>
      <w:r>
        <w:rPr>
          <w:rFonts w:hint="eastAsia"/>
        </w:rPr>
        <w:t>患者信息查看：支持通过统一预约服务中心工作站查看患者基本信息；</w:t>
      </w:r>
    </w:p>
    <w:p w14:paraId="1E7F3AD2">
      <w:pPr>
        <w:pStyle w:val="13"/>
        <w:numPr>
          <w:ilvl w:val="0"/>
          <w:numId w:val="3"/>
        </w:numPr>
        <w:rPr>
          <w:rFonts w:hint="eastAsia"/>
        </w:rPr>
      </w:pPr>
      <w:r>
        <w:rPr>
          <w:rFonts w:hint="eastAsia"/>
        </w:rPr>
        <w:t>患者申请单信息:支持从开单系统直接获取当前患者的电子申请单信息；</w:t>
      </w:r>
    </w:p>
    <w:p w14:paraId="12003F31">
      <w:pPr>
        <w:pStyle w:val="13"/>
        <w:numPr>
          <w:ilvl w:val="0"/>
          <w:numId w:val="3"/>
        </w:numPr>
        <w:rPr>
          <w:rFonts w:hint="eastAsia"/>
        </w:rPr>
      </w:pPr>
      <w:r>
        <w:rPr>
          <w:rFonts w:hint="eastAsia"/>
        </w:rPr>
        <w:t>患者申请单信息：支持统一预约服务中心工作站、患者自助服务终端获取患者的治疗申请单信息；</w:t>
      </w:r>
    </w:p>
    <w:p w14:paraId="2E84F76B">
      <w:pPr>
        <w:pStyle w:val="13"/>
        <w:numPr>
          <w:ilvl w:val="0"/>
          <w:numId w:val="3"/>
        </w:numPr>
        <w:rPr>
          <w:rFonts w:hint="eastAsia"/>
        </w:rPr>
      </w:pPr>
      <w:r>
        <w:rPr>
          <w:rFonts w:hint="eastAsia"/>
        </w:rPr>
        <w:t>已预约队列：支持查询获取指定科室/类别下的所有预约队列的信息；</w:t>
      </w:r>
    </w:p>
    <w:p w14:paraId="3E149BB0">
      <w:pPr>
        <w:pStyle w:val="13"/>
        <w:numPr>
          <w:ilvl w:val="0"/>
          <w:numId w:val="3"/>
        </w:numPr>
        <w:rPr>
          <w:rFonts w:hint="eastAsia"/>
        </w:rPr>
      </w:pPr>
      <w:r>
        <w:rPr>
          <w:rFonts w:hint="eastAsia"/>
        </w:rPr>
        <w:t>未预约申请单列表：支持通过平台获取患者的未预约的申请单列表；</w:t>
      </w:r>
    </w:p>
    <w:p w14:paraId="37A58448">
      <w:pPr>
        <w:pStyle w:val="13"/>
        <w:numPr>
          <w:ilvl w:val="0"/>
          <w:numId w:val="3"/>
        </w:numPr>
        <w:rPr>
          <w:rFonts w:hint="eastAsia"/>
        </w:rPr>
      </w:pPr>
      <w:r>
        <w:rPr>
          <w:rFonts w:hint="eastAsia"/>
        </w:rPr>
        <w:t>历史申请单列表：支持通过平台获取患者的历史治疗申请单；</w:t>
      </w:r>
    </w:p>
    <w:p w14:paraId="63D093B9">
      <w:pPr>
        <w:pStyle w:val="13"/>
        <w:numPr>
          <w:ilvl w:val="0"/>
          <w:numId w:val="3"/>
        </w:numPr>
        <w:rPr>
          <w:rFonts w:hint="eastAsia"/>
        </w:rPr>
      </w:pPr>
      <w:r>
        <w:rPr>
          <w:rFonts w:hint="eastAsia"/>
        </w:rPr>
        <w:t>历史治疗信息：支持通过平台查询并调阅当前患者的历史治疗预约信息；</w:t>
      </w:r>
    </w:p>
    <w:p w14:paraId="53C00AAE">
      <w:pPr>
        <w:pStyle w:val="13"/>
        <w:numPr>
          <w:ilvl w:val="0"/>
          <w:numId w:val="3"/>
        </w:numPr>
        <w:rPr>
          <w:rFonts w:hint="eastAsia"/>
        </w:rPr>
      </w:pPr>
      <w:r>
        <w:rPr>
          <w:rFonts w:hint="eastAsia"/>
        </w:rPr>
        <w:t>收费信息同步：支持同HIS系统同步治疗申请单收费状态；</w:t>
      </w:r>
    </w:p>
    <w:p w14:paraId="09669353">
      <w:pPr>
        <w:pStyle w:val="13"/>
        <w:numPr>
          <w:ilvl w:val="0"/>
          <w:numId w:val="3"/>
        </w:numPr>
        <w:rPr>
          <w:rFonts w:hint="eastAsia"/>
        </w:rPr>
      </w:pPr>
      <w:r>
        <w:rPr>
          <w:rFonts w:hint="eastAsia"/>
        </w:rPr>
        <w:t>收费信息核对：支持在患者报到环节自动核对当前患者缴费状态，避免漏费；</w:t>
      </w:r>
    </w:p>
    <w:p w14:paraId="3F2E9006">
      <w:pPr>
        <w:pStyle w:val="13"/>
        <w:numPr>
          <w:ilvl w:val="0"/>
          <w:numId w:val="3"/>
        </w:numPr>
        <w:rPr>
          <w:rFonts w:hint="eastAsia"/>
        </w:rPr>
      </w:pPr>
      <w:r>
        <w:rPr>
          <w:rFonts w:hint="eastAsia"/>
        </w:rPr>
        <w:t>预约结果同步：支持将预约结果同步给第三方系统，如HIS系统；</w:t>
      </w:r>
    </w:p>
    <w:p w14:paraId="78580AD8">
      <w:pPr>
        <w:pStyle w:val="13"/>
        <w:numPr>
          <w:ilvl w:val="0"/>
          <w:numId w:val="3"/>
        </w:numPr>
        <w:rPr>
          <w:rFonts w:hint="eastAsia"/>
        </w:rPr>
      </w:pPr>
      <w:r>
        <w:rPr>
          <w:rFonts w:hint="eastAsia"/>
        </w:rPr>
        <w:t>预约结果推送：支持将预约信息同步至微信公众号/支付宝生活号/小程序、APP、自助机等患者自助终端系统；</w:t>
      </w:r>
    </w:p>
    <w:p w14:paraId="64A50A69">
      <w:pPr>
        <w:pStyle w:val="13"/>
        <w:numPr>
          <w:ilvl w:val="0"/>
          <w:numId w:val="3"/>
        </w:numPr>
        <w:rPr>
          <w:rFonts w:hint="eastAsia"/>
        </w:rPr>
      </w:pPr>
      <w:r>
        <w:rPr>
          <w:rFonts w:hint="eastAsia"/>
        </w:rPr>
        <w:t>签到状态同步：支持通过平台同步获取治疗申请单签到状态；</w:t>
      </w:r>
    </w:p>
    <w:p w14:paraId="2A8D476C">
      <w:pPr>
        <w:pStyle w:val="13"/>
        <w:numPr>
          <w:ilvl w:val="0"/>
          <w:numId w:val="3"/>
        </w:numPr>
        <w:rPr>
          <w:rFonts w:hint="eastAsia"/>
        </w:rPr>
      </w:pPr>
      <w:r>
        <w:rPr>
          <w:rFonts w:hint="eastAsia"/>
        </w:rPr>
        <w:t>状态同步：支持通过平台同步获取治疗申请单治疗过程状态；</w:t>
      </w:r>
    </w:p>
    <w:p w14:paraId="08F9B595">
      <w:pPr>
        <w:pStyle w:val="13"/>
        <w:numPr>
          <w:ilvl w:val="0"/>
          <w:numId w:val="3"/>
        </w:numPr>
        <w:rPr>
          <w:rFonts w:hint="eastAsia"/>
        </w:rPr>
      </w:pPr>
      <w:r>
        <w:rPr>
          <w:rFonts w:hint="eastAsia"/>
        </w:rPr>
        <w:t>系统集成：支持与医院现有微信公众号/支付宝生活号/小程序/APP/自助机集成整合；</w:t>
      </w:r>
    </w:p>
    <w:p w14:paraId="6EB7C335">
      <w:pPr>
        <w:pStyle w:val="13"/>
        <w:numPr>
          <w:ilvl w:val="0"/>
          <w:numId w:val="3"/>
        </w:numPr>
        <w:rPr>
          <w:rFonts w:hint="eastAsia"/>
        </w:rPr>
      </w:pPr>
      <w:r>
        <w:rPr>
          <w:rFonts w:hint="eastAsia"/>
        </w:rPr>
        <w:t>开单界面集成：通过与医生工作站进行对接，支持医生开单前查看指定治疗项目的号源情况；</w:t>
      </w:r>
    </w:p>
    <w:p w14:paraId="1AC8BD4B">
      <w:pPr>
        <w:pStyle w:val="5"/>
        <w:rPr>
          <w:rFonts w:hint="eastAsia" w:asciiTheme="minorEastAsia" w:hAnsiTheme="minorEastAsia" w:eastAsiaTheme="minorEastAsia"/>
        </w:rPr>
      </w:pPr>
      <w:r>
        <w:rPr>
          <w:rFonts w:hint="eastAsia" w:asciiTheme="minorEastAsia" w:hAnsiTheme="minorEastAsia" w:eastAsiaTheme="minorEastAsia"/>
        </w:rPr>
        <w:t>2.3消息管理</w:t>
      </w:r>
    </w:p>
    <w:p w14:paraId="2212B599">
      <w:pPr>
        <w:pStyle w:val="13"/>
        <w:numPr>
          <w:ilvl w:val="0"/>
          <w:numId w:val="3"/>
        </w:numPr>
        <w:rPr>
          <w:rFonts w:hint="eastAsia"/>
        </w:rPr>
      </w:pPr>
      <w:r>
        <w:rPr>
          <w:rFonts w:hint="eastAsia"/>
        </w:rPr>
        <w:t>消息通知：支持对治疗预约服务中产生的通知类需求，通过消息平台主动传送给患者；</w:t>
      </w:r>
    </w:p>
    <w:p w14:paraId="42CD6FC5">
      <w:pPr>
        <w:pStyle w:val="13"/>
        <w:numPr>
          <w:ilvl w:val="0"/>
          <w:numId w:val="3"/>
        </w:numPr>
        <w:rPr>
          <w:rFonts w:hint="eastAsia"/>
        </w:rPr>
      </w:pPr>
      <w:r>
        <w:rPr>
          <w:rFonts w:hint="eastAsia"/>
        </w:rPr>
        <w:t>审核结果推送：支持审核通过后推送预约确认信息；</w:t>
      </w:r>
    </w:p>
    <w:p w14:paraId="5E45B374">
      <w:pPr>
        <w:pStyle w:val="13"/>
        <w:numPr>
          <w:ilvl w:val="0"/>
          <w:numId w:val="3"/>
        </w:numPr>
        <w:rPr>
          <w:rFonts w:hint="eastAsia"/>
        </w:rPr>
      </w:pPr>
      <w:r>
        <w:rPr>
          <w:rFonts w:hint="eastAsia"/>
        </w:rPr>
        <w:t>队列动态消息推送：支持队列动态的启用、停用的消息推送；</w:t>
      </w:r>
    </w:p>
    <w:p w14:paraId="33024FA5">
      <w:pPr>
        <w:pStyle w:val="13"/>
        <w:numPr>
          <w:ilvl w:val="0"/>
          <w:numId w:val="3"/>
        </w:numPr>
        <w:rPr>
          <w:rFonts w:hint="eastAsia"/>
        </w:rPr>
      </w:pPr>
      <w:r>
        <w:rPr>
          <w:rFonts w:hint="eastAsia"/>
        </w:rPr>
        <w:t>告知类消息推送：支持预约凭证和注意事项的消息推送；</w:t>
      </w:r>
    </w:p>
    <w:p w14:paraId="7AB632FF">
      <w:pPr>
        <w:pStyle w:val="13"/>
        <w:numPr>
          <w:ilvl w:val="0"/>
          <w:numId w:val="3"/>
        </w:numPr>
        <w:rPr>
          <w:rFonts w:hint="eastAsia"/>
        </w:rPr>
      </w:pPr>
      <w:r>
        <w:rPr>
          <w:rFonts w:hint="eastAsia"/>
        </w:rPr>
        <w:t>批量修改通知：支持患者多申请单批量修改预约结果的消息推送；</w:t>
      </w:r>
    </w:p>
    <w:p w14:paraId="3FCE94EC">
      <w:pPr>
        <w:pStyle w:val="13"/>
        <w:numPr>
          <w:ilvl w:val="0"/>
          <w:numId w:val="3"/>
        </w:numPr>
        <w:rPr>
          <w:rFonts w:hint="eastAsia"/>
        </w:rPr>
      </w:pPr>
      <w:r>
        <w:rPr>
          <w:rFonts w:hint="eastAsia"/>
        </w:rPr>
        <w:t>消息模板：支持不同设备单独定义预约结果消息、备注消息、预警消息等消息内容；</w:t>
      </w:r>
    </w:p>
    <w:p w14:paraId="7333E7B7">
      <w:pPr>
        <w:pStyle w:val="5"/>
        <w:rPr>
          <w:rFonts w:hint="eastAsia" w:asciiTheme="minorEastAsia" w:hAnsiTheme="minorEastAsia" w:eastAsiaTheme="minorEastAsia"/>
        </w:rPr>
      </w:pPr>
      <w:r>
        <w:rPr>
          <w:rFonts w:hint="eastAsia" w:asciiTheme="minorEastAsia" w:hAnsiTheme="minorEastAsia" w:eastAsiaTheme="minorEastAsia"/>
        </w:rPr>
        <w:t>2.4规则管理</w:t>
      </w:r>
    </w:p>
    <w:p w14:paraId="294D4A59">
      <w:pPr>
        <w:pStyle w:val="13"/>
        <w:numPr>
          <w:ilvl w:val="0"/>
          <w:numId w:val="3"/>
        </w:numPr>
        <w:rPr>
          <w:rFonts w:hint="eastAsia"/>
        </w:rPr>
      </w:pPr>
      <w:r>
        <w:rPr>
          <w:rFonts w:hint="eastAsia"/>
        </w:rPr>
        <w:t>常用规则管理：支持星期、日期、预约时段、治疗项目、项目互斥冲突规则管理功能；</w:t>
      </w:r>
    </w:p>
    <w:p w14:paraId="1529FD58">
      <w:pPr>
        <w:pStyle w:val="13"/>
        <w:numPr>
          <w:ilvl w:val="0"/>
          <w:numId w:val="3"/>
        </w:numPr>
        <w:rPr>
          <w:rFonts w:hint="eastAsia"/>
        </w:rPr>
      </w:pPr>
      <w:r>
        <w:rPr>
          <w:rFonts w:hint="eastAsia"/>
        </w:rPr>
        <w:t>多院区支持：支持跨院区的预约模式，患者可根据就诊需求预约不同的院区进行治疗；</w:t>
      </w:r>
    </w:p>
    <w:p w14:paraId="06E8D79D">
      <w:pPr>
        <w:pStyle w:val="13"/>
        <w:numPr>
          <w:ilvl w:val="0"/>
          <w:numId w:val="3"/>
        </w:numPr>
        <w:rPr>
          <w:rFonts w:hint="eastAsia"/>
        </w:rPr>
      </w:pPr>
      <w:r>
        <w:rPr>
          <w:rFonts w:hint="eastAsia"/>
        </w:rPr>
        <w:t>病人来源规则配置：支持按病人来源进行规则设定；</w:t>
      </w:r>
    </w:p>
    <w:p w14:paraId="2DA44FD1">
      <w:pPr>
        <w:pStyle w:val="13"/>
        <w:numPr>
          <w:ilvl w:val="0"/>
          <w:numId w:val="3"/>
        </w:numPr>
        <w:rPr>
          <w:rFonts w:hint="eastAsia"/>
        </w:rPr>
      </w:pPr>
      <w:r>
        <w:rPr>
          <w:rFonts w:hint="eastAsia"/>
        </w:rPr>
        <w:t>病人来源约束判定：支持根据病人来源约束判定是否可以进行预约；</w:t>
      </w:r>
    </w:p>
    <w:p w14:paraId="1396DE18">
      <w:pPr>
        <w:pStyle w:val="13"/>
        <w:numPr>
          <w:ilvl w:val="0"/>
          <w:numId w:val="3"/>
        </w:numPr>
        <w:rPr>
          <w:rFonts w:hint="eastAsia"/>
        </w:rPr>
      </w:pPr>
      <w:r>
        <w:rPr>
          <w:rFonts w:hint="eastAsia"/>
        </w:rPr>
        <w:t>科室来源规则配置：支持按科室来源进行规则设定；</w:t>
      </w:r>
    </w:p>
    <w:p w14:paraId="1DD2F80B">
      <w:pPr>
        <w:pStyle w:val="13"/>
        <w:numPr>
          <w:ilvl w:val="0"/>
          <w:numId w:val="3"/>
        </w:numPr>
        <w:rPr>
          <w:rFonts w:hint="eastAsia"/>
        </w:rPr>
      </w:pPr>
      <w:r>
        <w:rPr>
          <w:rFonts w:hint="eastAsia"/>
        </w:rPr>
        <w:t>科室来源约束判定：支持根据科室来源约束判定是否可以进行预约；</w:t>
      </w:r>
    </w:p>
    <w:p w14:paraId="41826FC0">
      <w:pPr>
        <w:pStyle w:val="13"/>
        <w:numPr>
          <w:ilvl w:val="0"/>
          <w:numId w:val="3"/>
        </w:numPr>
        <w:rPr>
          <w:rFonts w:hint="eastAsia"/>
        </w:rPr>
      </w:pPr>
      <w:r>
        <w:rPr>
          <w:rFonts w:hint="eastAsia"/>
        </w:rPr>
        <w:t>治疗项目规则配置：支持按治疗项目进行规则设定；</w:t>
      </w:r>
    </w:p>
    <w:p w14:paraId="4405E39A">
      <w:pPr>
        <w:pStyle w:val="13"/>
        <w:numPr>
          <w:ilvl w:val="0"/>
          <w:numId w:val="3"/>
        </w:numPr>
        <w:rPr>
          <w:rFonts w:hint="eastAsia"/>
        </w:rPr>
      </w:pPr>
      <w:r>
        <w:rPr>
          <w:rFonts w:hint="eastAsia"/>
        </w:rPr>
        <w:t>多种预约模式支持：支持根据不同治疗项目的难易系数进行预约，也可以根据固定的号源进行预约；</w:t>
      </w:r>
    </w:p>
    <w:p w14:paraId="30F97665">
      <w:pPr>
        <w:pStyle w:val="13"/>
        <w:numPr>
          <w:ilvl w:val="0"/>
          <w:numId w:val="3"/>
        </w:numPr>
        <w:rPr>
          <w:rFonts w:hint="eastAsia"/>
        </w:rPr>
      </w:pPr>
      <w:r>
        <w:rPr>
          <w:rFonts w:hint="eastAsia"/>
        </w:rPr>
        <w:t>系数配置：支持为不同治疗项目分别设置难易系数或耗时；</w:t>
      </w:r>
    </w:p>
    <w:p w14:paraId="6D3FC64C">
      <w:pPr>
        <w:pStyle w:val="13"/>
        <w:numPr>
          <w:ilvl w:val="0"/>
          <w:numId w:val="3"/>
        </w:numPr>
        <w:rPr>
          <w:rFonts w:hint="eastAsia"/>
        </w:rPr>
      </w:pPr>
      <w:r>
        <w:rPr>
          <w:rFonts w:hint="eastAsia"/>
        </w:rPr>
        <w:t>自动预约开关：支持为不同治疗项目分别设置自动或人工预约；</w:t>
      </w:r>
    </w:p>
    <w:p w14:paraId="42A747FF">
      <w:pPr>
        <w:pStyle w:val="13"/>
        <w:numPr>
          <w:ilvl w:val="0"/>
          <w:numId w:val="3"/>
        </w:numPr>
        <w:rPr>
          <w:rFonts w:hint="eastAsia"/>
        </w:rPr>
      </w:pPr>
      <w:r>
        <w:rPr>
          <w:rFonts w:hint="eastAsia"/>
        </w:rPr>
        <w:t>项目约束判定：支持根据治疗项目约束判定是否可以进行预约；</w:t>
      </w:r>
    </w:p>
    <w:p w14:paraId="2681DB2E">
      <w:pPr>
        <w:pStyle w:val="13"/>
        <w:numPr>
          <w:ilvl w:val="0"/>
          <w:numId w:val="3"/>
        </w:numPr>
        <w:rPr>
          <w:rFonts w:hint="eastAsia"/>
        </w:rPr>
      </w:pPr>
      <w:r>
        <w:rPr>
          <w:rFonts w:hint="eastAsia"/>
        </w:rPr>
        <w:t>性别规则配置：支持按患者性别设定规则；</w:t>
      </w:r>
    </w:p>
    <w:p w14:paraId="5EC22982">
      <w:pPr>
        <w:pStyle w:val="13"/>
        <w:numPr>
          <w:ilvl w:val="0"/>
          <w:numId w:val="3"/>
        </w:numPr>
        <w:rPr>
          <w:rFonts w:hint="eastAsia"/>
        </w:rPr>
      </w:pPr>
      <w:r>
        <w:rPr>
          <w:rFonts w:hint="eastAsia"/>
        </w:rPr>
        <w:t>性别约束判定：支持根据性别约束判定是否可以进行预约；</w:t>
      </w:r>
    </w:p>
    <w:p w14:paraId="59BF4A19">
      <w:pPr>
        <w:pStyle w:val="13"/>
        <w:numPr>
          <w:ilvl w:val="0"/>
          <w:numId w:val="3"/>
        </w:numPr>
        <w:rPr>
          <w:rFonts w:hint="eastAsia"/>
        </w:rPr>
      </w:pPr>
      <w:r>
        <w:rPr>
          <w:rFonts w:hint="eastAsia"/>
        </w:rPr>
        <w:t>年龄区间规则配置：支持按患者年龄区间设定规则；</w:t>
      </w:r>
    </w:p>
    <w:p w14:paraId="1A8A942D">
      <w:pPr>
        <w:pStyle w:val="13"/>
        <w:numPr>
          <w:ilvl w:val="0"/>
          <w:numId w:val="3"/>
        </w:numPr>
        <w:rPr>
          <w:rFonts w:hint="eastAsia"/>
        </w:rPr>
      </w:pPr>
      <w:r>
        <w:rPr>
          <w:rFonts w:hint="eastAsia"/>
        </w:rPr>
        <w:t>年龄区间约束判定：支持根据年龄区间约束判定是否可以进行预约；</w:t>
      </w:r>
    </w:p>
    <w:p w14:paraId="516335D3">
      <w:pPr>
        <w:pStyle w:val="13"/>
        <w:numPr>
          <w:ilvl w:val="0"/>
          <w:numId w:val="3"/>
        </w:numPr>
        <w:rPr>
          <w:rFonts w:hint="eastAsia"/>
        </w:rPr>
      </w:pPr>
      <w:r>
        <w:rPr>
          <w:rFonts w:hint="eastAsia"/>
        </w:rPr>
        <w:t>预约时段规则配置：支持对指定预约时段设置预约规则；</w:t>
      </w:r>
    </w:p>
    <w:p w14:paraId="6614B152">
      <w:pPr>
        <w:pStyle w:val="13"/>
        <w:numPr>
          <w:ilvl w:val="0"/>
          <w:numId w:val="3"/>
        </w:numPr>
        <w:rPr>
          <w:rFonts w:hint="eastAsia"/>
        </w:rPr>
      </w:pPr>
      <w:r>
        <w:rPr>
          <w:rFonts w:hint="eastAsia"/>
        </w:rPr>
        <w:t>预约时段规则修改：支持对指定预约时段绑定的预约规则进行修改；</w:t>
      </w:r>
    </w:p>
    <w:p w14:paraId="42E3968B">
      <w:pPr>
        <w:pStyle w:val="13"/>
        <w:numPr>
          <w:ilvl w:val="0"/>
          <w:numId w:val="3"/>
        </w:numPr>
        <w:rPr>
          <w:rFonts w:hint="eastAsia"/>
        </w:rPr>
      </w:pPr>
      <w:r>
        <w:rPr>
          <w:rFonts w:hint="eastAsia"/>
        </w:rPr>
        <w:t>时段预约规则判定：支持根据预约时段绑定规则判定是否可以进行预约；</w:t>
      </w:r>
    </w:p>
    <w:p w14:paraId="301320B9">
      <w:pPr>
        <w:pStyle w:val="13"/>
        <w:numPr>
          <w:ilvl w:val="0"/>
          <w:numId w:val="3"/>
        </w:numPr>
        <w:rPr>
          <w:rFonts w:hint="eastAsia"/>
        </w:rPr>
      </w:pPr>
      <w:r>
        <w:rPr>
          <w:rFonts w:hint="eastAsia"/>
        </w:rPr>
        <w:t>各日期预约时段规则修改：支持对指定队列的选定日期内的指定预约时段绑定的预约规则；</w:t>
      </w:r>
    </w:p>
    <w:p w14:paraId="68DB24F5">
      <w:pPr>
        <w:pStyle w:val="13"/>
        <w:numPr>
          <w:ilvl w:val="0"/>
          <w:numId w:val="3"/>
        </w:numPr>
        <w:rPr>
          <w:rFonts w:hint="eastAsia"/>
        </w:rPr>
      </w:pPr>
      <w:r>
        <w:rPr>
          <w:rFonts w:hint="eastAsia"/>
        </w:rPr>
        <w:t>各星期预约时段规则修改：支持按周天对指定队列下预约时段绑定的预约规则进行修改；</w:t>
      </w:r>
    </w:p>
    <w:p w14:paraId="3A25BD58">
      <w:pPr>
        <w:pStyle w:val="13"/>
        <w:numPr>
          <w:ilvl w:val="0"/>
          <w:numId w:val="3"/>
        </w:numPr>
        <w:rPr>
          <w:rFonts w:hint="eastAsia"/>
        </w:rPr>
      </w:pPr>
      <w:r>
        <w:rPr>
          <w:rFonts w:hint="eastAsia"/>
        </w:rPr>
        <w:t>患者身份标识：支持患者身份信息标识，如“绿”、“特”、“VIP”等；</w:t>
      </w:r>
    </w:p>
    <w:p w14:paraId="54DDB9DA">
      <w:pPr>
        <w:pStyle w:val="13"/>
        <w:numPr>
          <w:ilvl w:val="0"/>
          <w:numId w:val="3"/>
        </w:numPr>
        <w:rPr>
          <w:rFonts w:hint="eastAsia"/>
        </w:rPr>
      </w:pPr>
      <w:r>
        <w:rPr>
          <w:rFonts w:hint="eastAsia"/>
        </w:rPr>
        <w:t>优先级规则配置：支持按优先级设定规则；</w:t>
      </w:r>
    </w:p>
    <w:p w14:paraId="592FB4B7">
      <w:pPr>
        <w:pStyle w:val="13"/>
        <w:numPr>
          <w:ilvl w:val="0"/>
          <w:numId w:val="3"/>
        </w:numPr>
        <w:rPr>
          <w:rFonts w:hint="eastAsia"/>
        </w:rPr>
      </w:pPr>
      <w:r>
        <w:rPr>
          <w:rFonts w:hint="eastAsia"/>
        </w:rPr>
        <w:t>优先级约束判定：支持根据优先级约束判定是否可以进行预约；</w:t>
      </w:r>
    </w:p>
    <w:p w14:paraId="1634A620">
      <w:pPr>
        <w:pStyle w:val="13"/>
        <w:numPr>
          <w:ilvl w:val="0"/>
          <w:numId w:val="3"/>
        </w:numPr>
        <w:rPr>
          <w:rFonts w:hint="eastAsia"/>
        </w:rPr>
      </w:pPr>
      <w:r>
        <w:rPr>
          <w:rFonts w:hint="eastAsia"/>
        </w:rPr>
        <w:t>人工优先支持：支持对于已预约患者，医生认为病情较为严重需紧急处理的，则由护士直接为其开通绿色通道，优先安排到治疗队列的第一位；</w:t>
      </w:r>
    </w:p>
    <w:p w14:paraId="7CD5E4B3">
      <w:pPr>
        <w:pStyle w:val="13"/>
        <w:numPr>
          <w:ilvl w:val="0"/>
          <w:numId w:val="3"/>
        </w:numPr>
        <w:rPr>
          <w:rFonts w:hint="eastAsia" w:asciiTheme="minorEastAsia" w:hAnsiTheme="minorEastAsia" w:eastAsiaTheme="minorEastAsia"/>
        </w:rPr>
      </w:pPr>
      <w:r>
        <w:rPr>
          <w:rFonts w:hint="eastAsia"/>
        </w:rPr>
        <w:t>人工预约限定：支持将治疗项目标注为不能自动预约，系统根据约束判定需经过人工审核确认后才能进行预约；</w:t>
      </w:r>
    </w:p>
    <w:p w14:paraId="34B3A761">
      <w:pPr>
        <w:pStyle w:val="5"/>
        <w:rPr>
          <w:rFonts w:hint="eastAsia" w:asciiTheme="minorEastAsia" w:hAnsiTheme="minorEastAsia" w:eastAsiaTheme="minorEastAsia"/>
        </w:rPr>
      </w:pPr>
      <w:r>
        <w:rPr>
          <w:rFonts w:hint="eastAsia" w:asciiTheme="minorEastAsia" w:hAnsiTheme="minorEastAsia" w:eastAsiaTheme="minorEastAsia"/>
        </w:rPr>
        <w:t>2.5资源排班和号源管理</w:t>
      </w:r>
    </w:p>
    <w:p w14:paraId="6B2913EB">
      <w:pPr>
        <w:pStyle w:val="13"/>
        <w:numPr>
          <w:ilvl w:val="0"/>
          <w:numId w:val="3"/>
        </w:numPr>
        <w:rPr>
          <w:rFonts w:hint="eastAsia"/>
        </w:rPr>
      </w:pPr>
      <w:r>
        <w:rPr>
          <w:rFonts w:hint="eastAsia"/>
        </w:rPr>
        <w:t>设备号源管理：支持不同设备排班管理；</w:t>
      </w:r>
    </w:p>
    <w:p w14:paraId="21EE1CDA">
      <w:pPr>
        <w:pStyle w:val="13"/>
        <w:numPr>
          <w:ilvl w:val="0"/>
          <w:numId w:val="3"/>
        </w:numPr>
        <w:rPr>
          <w:rFonts w:hint="eastAsia"/>
        </w:rPr>
      </w:pPr>
      <w:r>
        <w:rPr>
          <w:rFonts w:hint="eastAsia"/>
        </w:rPr>
        <w:t>可视化排班：支持设备排班界面可视化操作；</w:t>
      </w:r>
    </w:p>
    <w:p w14:paraId="46D5A20C">
      <w:pPr>
        <w:pStyle w:val="13"/>
        <w:numPr>
          <w:ilvl w:val="0"/>
          <w:numId w:val="3"/>
        </w:numPr>
        <w:rPr>
          <w:rFonts w:hint="eastAsia"/>
        </w:rPr>
      </w:pPr>
      <w:r>
        <w:rPr>
          <w:rFonts w:hint="eastAsia"/>
        </w:rPr>
        <w:t>可视化设置：支持排班资源单页展示数量设置；</w:t>
      </w:r>
    </w:p>
    <w:p w14:paraId="0CB691CF">
      <w:pPr>
        <w:pStyle w:val="13"/>
        <w:numPr>
          <w:ilvl w:val="0"/>
          <w:numId w:val="3"/>
        </w:numPr>
        <w:rPr>
          <w:rFonts w:hint="eastAsia"/>
        </w:rPr>
      </w:pPr>
      <w:r>
        <w:rPr>
          <w:rFonts w:hint="eastAsia"/>
        </w:rPr>
        <w:t>可视化设置：支持按院区、治疗科室、治疗设备展示排班资源情况；</w:t>
      </w:r>
    </w:p>
    <w:p w14:paraId="530477CF">
      <w:pPr>
        <w:pStyle w:val="13"/>
        <w:numPr>
          <w:ilvl w:val="0"/>
          <w:numId w:val="3"/>
        </w:numPr>
        <w:rPr>
          <w:rFonts w:hint="eastAsia"/>
        </w:rPr>
      </w:pPr>
      <w:r>
        <w:rPr>
          <w:rFonts w:hint="eastAsia"/>
        </w:rPr>
        <w:t>号源管理：支持以天为单位进行计划排班并自动生成号源；</w:t>
      </w:r>
    </w:p>
    <w:p w14:paraId="6D751038">
      <w:pPr>
        <w:pStyle w:val="13"/>
        <w:numPr>
          <w:ilvl w:val="0"/>
          <w:numId w:val="3"/>
        </w:numPr>
        <w:rPr>
          <w:rFonts w:hint="eastAsia"/>
        </w:rPr>
      </w:pPr>
      <w:r>
        <w:rPr>
          <w:rFonts w:hint="eastAsia"/>
        </w:rPr>
        <w:t>临时调整：支持临时调整排班，审核通过后覆盖计划排班并自动重新生成号源；</w:t>
      </w:r>
    </w:p>
    <w:p w14:paraId="3EFC343F">
      <w:pPr>
        <w:pStyle w:val="13"/>
        <w:numPr>
          <w:ilvl w:val="0"/>
          <w:numId w:val="3"/>
        </w:numPr>
        <w:rPr>
          <w:rFonts w:hint="eastAsia"/>
        </w:rPr>
      </w:pPr>
      <w:r>
        <w:rPr>
          <w:rFonts w:hint="eastAsia"/>
        </w:rPr>
        <w:t>特殊日历：支持节假日等特殊日历维护；</w:t>
      </w:r>
    </w:p>
    <w:p w14:paraId="6C6D311F">
      <w:pPr>
        <w:pStyle w:val="13"/>
        <w:numPr>
          <w:ilvl w:val="0"/>
          <w:numId w:val="3"/>
        </w:numPr>
        <w:rPr>
          <w:rFonts w:hint="eastAsia"/>
        </w:rPr>
      </w:pPr>
      <w:r>
        <w:rPr>
          <w:rFonts w:hint="eastAsia"/>
        </w:rPr>
        <w:t>节假日排班：支持节假日排班，节假日当天系统自动覆盖计划排班并自动重新生成号源；</w:t>
      </w:r>
    </w:p>
    <w:p w14:paraId="3402631B">
      <w:pPr>
        <w:pStyle w:val="13"/>
        <w:numPr>
          <w:ilvl w:val="0"/>
          <w:numId w:val="3"/>
        </w:numPr>
        <w:rPr>
          <w:rFonts w:hint="eastAsia"/>
        </w:rPr>
      </w:pPr>
      <w:r>
        <w:rPr>
          <w:rFonts w:hint="eastAsia"/>
        </w:rPr>
        <w:t>自定义日期排班：支持自定义日期范围手工生成排班和号源；</w:t>
      </w:r>
    </w:p>
    <w:p w14:paraId="5AA0CB90">
      <w:pPr>
        <w:pStyle w:val="13"/>
        <w:numPr>
          <w:ilvl w:val="0"/>
          <w:numId w:val="3"/>
        </w:numPr>
        <w:rPr>
          <w:rFonts w:hint="eastAsia"/>
        </w:rPr>
      </w:pPr>
      <w:r>
        <w:rPr>
          <w:rFonts w:hint="eastAsia"/>
        </w:rPr>
        <w:t>时段号源管理：支持不同时段号源数量和号源号段设定并自动保存；</w:t>
      </w:r>
    </w:p>
    <w:p w14:paraId="65AE3B76">
      <w:pPr>
        <w:pStyle w:val="13"/>
        <w:numPr>
          <w:ilvl w:val="0"/>
          <w:numId w:val="3"/>
        </w:numPr>
        <w:rPr>
          <w:rFonts w:hint="eastAsia"/>
        </w:rPr>
      </w:pPr>
      <w:r>
        <w:rPr>
          <w:rFonts w:hint="eastAsia"/>
        </w:rPr>
        <w:t>号源数量管理：支持进行号源数量设置；</w:t>
      </w:r>
    </w:p>
    <w:p w14:paraId="682C0A23">
      <w:pPr>
        <w:pStyle w:val="13"/>
        <w:numPr>
          <w:ilvl w:val="0"/>
          <w:numId w:val="3"/>
        </w:numPr>
        <w:rPr>
          <w:rFonts w:hint="eastAsia"/>
        </w:rPr>
      </w:pPr>
      <w:r>
        <w:rPr>
          <w:rFonts w:hint="eastAsia"/>
        </w:rPr>
        <w:t>组合项目管理：支持组合项目和单独项目的灵活预约设置，满足部分单独项目特定设备资源维护；</w:t>
      </w:r>
    </w:p>
    <w:p w14:paraId="7C8DCC9C">
      <w:pPr>
        <w:pStyle w:val="13"/>
        <w:numPr>
          <w:ilvl w:val="0"/>
          <w:numId w:val="3"/>
        </w:numPr>
        <w:rPr>
          <w:rFonts w:hint="eastAsia"/>
        </w:rPr>
      </w:pPr>
      <w:r>
        <w:rPr>
          <w:rFonts w:hint="eastAsia"/>
        </w:rPr>
        <w:t>预约规则复用：支持不同设备治疗项目预约规则的快捷复用；</w:t>
      </w:r>
    </w:p>
    <w:p w14:paraId="66EF6C17">
      <w:pPr>
        <w:pStyle w:val="13"/>
        <w:numPr>
          <w:ilvl w:val="0"/>
          <w:numId w:val="3"/>
        </w:numPr>
        <w:rPr>
          <w:rFonts w:hint="eastAsia"/>
        </w:rPr>
      </w:pPr>
      <w:r>
        <w:rPr>
          <w:rFonts w:hint="eastAsia"/>
        </w:rPr>
        <w:t>整体号源查询：支持管理人员可查看指定治疗队列（设备）一个月整体号源和预约情况；</w:t>
      </w:r>
    </w:p>
    <w:p w14:paraId="0A128C18">
      <w:pPr>
        <w:pStyle w:val="13"/>
        <w:numPr>
          <w:ilvl w:val="0"/>
          <w:numId w:val="3"/>
        </w:numPr>
        <w:rPr>
          <w:rFonts w:hint="eastAsia"/>
        </w:rPr>
      </w:pPr>
      <w:r>
        <w:rPr>
          <w:rFonts w:hint="eastAsia"/>
        </w:rPr>
        <w:t>设备号源查看：支持按院区、治疗科室、日期、时段显示设备号源和预约情况；</w:t>
      </w:r>
    </w:p>
    <w:p w14:paraId="0495311D">
      <w:pPr>
        <w:pStyle w:val="13"/>
        <w:numPr>
          <w:ilvl w:val="0"/>
          <w:numId w:val="3"/>
        </w:numPr>
        <w:rPr>
          <w:rFonts w:hint="eastAsia"/>
        </w:rPr>
      </w:pPr>
      <w:r>
        <w:rPr>
          <w:rFonts w:hint="eastAsia"/>
        </w:rPr>
        <w:t>已预约号源查询：支持查看指定日期已预约号源的动态信息；</w:t>
      </w:r>
    </w:p>
    <w:p w14:paraId="6A89E872">
      <w:pPr>
        <w:pStyle w:val="13"/>
        <w:numPr>
          <w:ilvl w:val="0"/>
          <w:numId w:val="3"/>
        </w:numPr>
        <w:rPr>
          <w:rFonts w:hint="eastAsia"/>
        </w:rPr>
      </w:pPr>
      <w:r>
        <w:rPr>
          <w:rFonts w:hint="eastAsia"/>
        </w:rPr>
        <w:t>可预约号源查询：支持查看指定日期可预约号源的动态信息；</w:t>
      </w:r>
    </w:p>
    <w:p w14:paraId="47A73F1F">
      <w:pPr>
        <w:pStyle w:val="13"/>
        <w:numPr>
          <w:ilvl w:val="0"/>
          <w:numId w:val="3"/>
        </w:numPr>
        <w:rPr>
          <w:rFonts w:hint="eastAsia"/>
        </w:rPr>
      </w:pPr>
      <w:r>
        <w:rPr>
          <w:rFonts w:hint="eastAsia"/>
        </w:rPr>
        <w:t>可预约日期查询：支持查询指定院区、指定项目的可预约日期；</w:t>
      </w:r>
    </w:p>
    <w:p w14:paraId="762D5CB4">
      <w:pPr>
        <w:pStyle w:val="13"/>
        <w:numPr>
          <w:ilvl w:val="0"/>
          <w:numId w:val="3"/>
        </w:numPr>
        <w:rPr>
          <w:rFonts w:hint="eastAsia"/>
        </w:rPr>
      </w:pPr>
      <w:r>
        <w:rPr>
          <w:rFonts w:hint="eastAsia"/>
        </w:rPr>
        <w:t>院区可预约日期查询：支持统一预约服务中心查询院区内可进行预约的日期；</w:t>
      </w:r>
    </w:p>
    <w:p w14:paraId="454A5A6E">
      <w:pPr>
        <w:pStyle w:val="13"/>
        <w:numPr>
          <w:ilvl w:val="0"/>
          <w:numId w:val="3"/>
        </w:numPr>
        <w:rPr>
          <w:rFonts w:hint="eastAsia"/>
        </w:rPr>
      </w:pPr>
      <w:r>
        <w:rPr>
          <w:rFonts w:hint="eastAsia"/>
        </w:rPr>
        <w:t>可预约日期自助查询：支持患者通过自助终端查询指定院区可进行预约的日期；</w:t>
      </w:r>
    </w:p>
    <w:p w14:paraId="507BFD4F">
      <w:pPr>
        <w:pStyle w:val="13"/>
        <w:numPr>
          <w:ilvl w:val="0"/>
          <w:numId w:val="3"/>
        </w:numPr>
        <w:rPr>
          <w:rFonts w:hint="eastAsia"/>
        </w:rPr>
      </w:pPr>
      <w:r>
        <w:rPr>
          <w:rFonts w:hint="eastAsia"/>
        </w:rPr>
        <w:t>可预约时段号源查询：支持查询指定院区、指定项目的可预约日期内的可预约时段号源信息；</w:t>
      </w:r>
    </w:p>
    <w:p w14:paraId="3FB1A740">
      <w:pPr>
        <w:pStyle w:val="13"/>
        <w:numPr>
          <w:ilvl w:val="0"/>
          <w:numId w:val="3"/>
        </w:numPr>
        <w:rPr>
          <w:rFonts w:hint="eastAsia"/>
        </w:rPr>
      </w:pPr>
      <w:r>
        <w:rPr>
          <w:rFonts w:hint="eastAsia"/>
        </w:rPr>
        <w:t>可预约时段查询：支持统一预约服务中心查询日期内可进行预约的时段；</w:t>
      </w:r>
    </w:p>
    <w:p w14:paraId="1D6A1D24">
      <w:pPr>
        <w:pStyle w:val="13"/>
        <w:numPr>
          <w:ilvl w:val="0"/>
          <w:numId w:val="3"/>
        </w:numPr>
        <w:rPr>
          <w:rFonts w:hint="eastAsia"/>
        </w:rPr>
      </w:pPr>
      <w:r>
        <w:rPr>
          <w:rFonts w:hint="eastAsia"/>
        </w:rPr>
        <w:t>可预约时段自助查询：支持患者通过自助终端查询日期内可进行预约的时段；</w:t>
      </w:r>
    </w:p>
    <w:p w14:paraId="0AECAE38">
      <w:pPr>
        <w:pStyle w:val="13"/>
        <w:numPr>
          <w:ilvl w:val="0"/>
          <w:numId w:val="3"/>
        </w:numPr>
        <w:rPr>
          <w:rFonts w:hint="eastAsia"/>
        </w:rPr>
      </w:pPr>
      <w:r>
        <w:rPr>
          <w:rFonts w:hint="eastAsia"/>
        </w:rPr>
        <w:t>已签到号源查询：支持查看指定日期已签到号源的动态信息；</w:t>
      </w:r>
    </w:p>
    <w:p w14:paraId="34E46067">
      <w:pPr>
        <w:pStyle w:val="13"/>
        <w:numPr>
          <w:ilvl w:val="0"/>
          <w:numId w:val="3"/>
        </w:numPr>
        <w:rPr>
          <w:rFonts w:hint="eastAsia"/>
        </w:rPr>
      </w:pPr>
      <w:r>
        <w:rPr>
          <w:rFonts w:hint="eastAsia"/>
        </w:rPr>
        <w:t>开单前号源查询：通过与医生工作站进行对接，支持医生开单前查看指定治疗项目的号源情况；</w:t>
      </w:r>
    </w:p>
    <w:p w14:paraId="385322E4">
      <w:pPr>
        <w:pStyle w:val="13"/>
        <w:numPr>
          <w:ilvl w:val="0"/>
          <w:numId w:val="3"/>
        </w:numPr>
        <w:rPr>
          <w:rFonts w:hint="eastAsia"/>
        </w:rPr>
      </w:pPr>
      <w:r>
        <w:rPr>
          <w:rFonts w:hint="eastAsia"/>
        </w:rPr>
        <w:t>号源临时调整：支持根据治疗科室情况，对已维护的号源进行调整，已预约已执行的号源无法调整，已预约未执行及（新）申请项目均可实时变动；</w:t>
      </w:r>
    </w:p>
    <w:p w14:paraId="686E45A4">
      <w:pPr>
        <w:pStyle w:val="13"/>
        <w:numPr>
          <w:ilvl w:val="0"/>
          <w:numId w:val="3"/>
        </w:numPr>
        <w:rPr>
          <w:rFonts w:hint="eastAsia"/>
        </w:rPr>
      </w:pPr>
      <w:r>
        <w:rPr>
          <w:rFonts w:hint="eastAsia"/>
        </w:rPr>
        <w:t>各星期预约时段人数限制修改：支持按周天对指定队列下预约时段内的总号源数进行修改；</w:t>
      </w:r>
    </w:p>
    <w:p w14:paraId="697282FC">
      <w:pPr>
        <w:pStyle w:val="13"/>
        <w:numPr>
          <w:ilvl w:val="0"/>
          <w:numId w:val="3"/>
        </w:numPr>
        <w:rPr>
          <w:rFonts w:hint="eastAsia"/>
        </w:rPr>
      </w:pPr>
      <w:r>
        <w:rPr>
          <w:rFonts w:hint="eastAsia"/>
        </w:rPr>
        <w:t>各日期预约时段人数限制修改：支持对指定队列的选定日期内的指定预约时段的总号源数进行修改；</w:t>
      </w:r>
    </w:p>
    <w:p w14:paraId="6917F8A7">
      <w:pPr>
        <w:pStyle w:val="13"/>
        <w:numPr>
          <w:ilvl w:val="0"/>
          <w:numId w:val="3"/>
        </w:numPr>
        <w:rPr>
          <w:rFonts w:hint="eastAsia"/>
        </w:rPr>
      </w:pPr>
      <w:r>
        <w:rPr>
          <w:rFonts w:hint="eastAsia"/>
        </w:rPr>
        <w:t>预约时段人数限制修改：支持对指定预约时段内的总号源数进行修改；</w:t>
      </w:r>
    </w:p>
    <w:p w14:paraId="57AB0937">
      <w:pPr>
        <w:pStyle w:val="13"/>
        <w:numPr>
          <w:ilvl w:val="0"/>
          <w:numId w:val="3"/>
        </w:numPr>
        <w:rPr>
          <w:rFonts w:hint="eastAsia"/>
        </w:rPr>
      </w:pPr>
      <w:r>
        <w:rPr>
          <w:rFonts w:hint="eastAsia"/>
        </w:rPr>
        <w:t>临时放号管理：支持管理人员基于当前预约结果动态调整治疗队列（设备）可约号源；</w:t>
      </w:r>
    </w:p>
    <w:p w14:paraId="578D680F">
      <w:pPr>
        <w:pStyle w:val="13"/>
        <w:numPr>
          <w:ilvl w:val="0"/>
          <w:numId w:val="3"/>
        </w:numPr>
        <w:rPr>
          <w:rFonts w:hint="eastAsia"/>
        </w:rPr>
      </w:pPr>
      <w:r>
        <w:rPr>
          <w:rFonts w:hint="eastAsia"/>
        </w:rPr>
        <w:t>预约时段启停管理：支持预约时段的启用、停用功能；</w:t>
      </w:r>
    </w:p>
    <w:p w14:paraId="66DDE28F">
      <w:pPr>
        <w:pStyle w:val="13"/>
        <w:numPr>
          <w:ilvl w:val="0"/>
          <w:numId w:val="3"/>
        </w:numPr>
        <w:rPr>
          <w:rFonts w:hint="eastAsia"/>
        </w:rPr>
      </w:pPr>
      <w:r>
        <w:rPr>
          <w:rFonts w:hint="eastAsia"/>
        </w:rPr>
        <w:t>队列预约时段启停管理：支持对指定队列下的所有预约时段进行启用/停用管理，停用后无法进行常规预约；</w:t>
      </w:r>
    </w:p>
    <w:p w14:paraId="6949835B">
      <w:pPr>
        <w:pStyle w:val="13"/>
        <w:numPr>
          <w:ilvl w:val="0"/>
          <w:numId w:val="3"/>
        </w:numPr>
        <w:rPr>
          <w:rFonts w:hint="eastAsia"/>
        </w:rPr>
      </w:pPr>
      <w:r>
        <w:rPr>
          <w:rFonts w:hint="eastAsia"/>
        </w:rPr>
        <w:t>队列预约时段启停管理：支持对指定队列下的单个预约时段进行启用/停用管理，停用后无法进行常规预约；</w:t>
      </w:r>
    </w:p>
    <w:p w14:paraId="44411A1E">
      <w:pPr>
        <w:pStyle w:val="13"/>
        <w:numPr>
          <w:ilvl w:val="0"/>
          <w:numId w:val="3"/>
        </w:numPr>
        <w:rPr>
          <w:rFonts w:hint="eastAsia"/>
        </w:rPr>
      </w:pPr>
      <w:r>
        <w:rPr>
          <w:rFonts w:hint="eastAsia"/>
        </w:rPr>
        <w:t>队列星期预约时段启停管理：支持按周天对指定队列下的所有预约时段进行启用/停用管理，停用后无法进行常规预约；</w:t>
      </w:r>
    </w:p>
    <w:p w14:paraId="1093C57F">
      <w:pPr>
        <w:pStyle w:val="13"/>
        <w:numPr>
          <w:ilvl w:val="0"/>
          <w:numId w:val="3"/>
        </w:numPr>
        <w:rPr>
          <w:rFonts w:hint="eastAsia"/>
        </w:rPr>
      </w:pPr>
      <w:r>
        <w:rPr>
          <w:rFonts w:hint="eastAsia"/>
        </w:rPr>
        <w:t>队列自定义时段启停管理：支持按自定义时段对指定队列下的所有预约时段进行启用/停用管理，停用后无法进行常规预约；</w:t>
      </w:r>
    </w:p>
    <w:p w14:paraId="100C4F63">
      <w:pPr>
        <w:pStyle w:val="13"/>
        <w:numPr>
          <w:ilvl w:val="0"/>
          <w:numId w:val="3"/>
        </w:numPr>
        <w:rPr>
          <w:rFonts w:hint="eastAsia"/>
        </w:rPr>
      </w:pPr>
      <w:r>
        <w:rPr>
          <w:rFonts w:hint="eastAsia"/>
        </w:rPr>
        <w:t>快捷临停转移：支持设备临停转移后预约规则的快捷转移；</w:t>
      </w:r>
    </w:p>
    <w:p w14:paraId="434E4FEC">
      <w:pPr>
        <w:pStyle w:val="13"/>
        <w:numPr>
          <w:ilvl w:val="0"/>
          <w:numId w:val="3"/>
        </w:numPr>
        <w:rPr>
          <w:rFonts w:hint="eastAsia"/>
        </w:rPr>
      </w:pPr>
      <w:r>
        <w:rPr>
          <w:rFonts w:hint="eastAsia"/>
        </w:rPr>
        <w:t>临停转移恢复：支持临停设备再次启用，支持预约规则的快速恢复；</w:t>
      </w:r>
    </w:p>
    <w:p w14:paraId="2E5CEB19">
      <w:pPr>
        <w:pStyle w:val="13"/>
        <w:numPr>
          <w:ilvl w:val="0"/>
          <w:numId w:val="3"/>
        </w:numPr>
        <w:rPr>
          <w:rFonts w:hint="eastAsia"/>
        </w:rPr>
      </w:pPr>
      <w:r>
        <w:rPr>
          <w:rFonts w:hint="eastAsia"/>
        </w:rPr>
        <w:t>预占号管理：支持锁定预约时段，缴费前预占号源；</w:t>
      </w:r>
    </w:p>
    <w:p w14:paraId="3DB3FA2B">
      <w:pPr>
        <w:pStyle w:val="13"/>
        <w:numPr>
          <w:ilvl w:val="0"/>
          <w:numId w:val="3"/>
        </w:numPr>
        <w:rPr>
          <w:rFonts w:hint="eastAsia"/>
        </w:rPr>
      </w:pPr>
      <w:r>
        <w:rPr>
          <w:rFonts w:hint="eastAsia"/>
        </w:rPr>
        <w:t>超时取消管理：支持门诊患者预约后超时未缴费自动取消预约并释放号源；</w:t>
      </w:r>
    </w:p>
    <w:p w14:paraId="3C912687">
      <w:pPr>
        <w:pStyle w:val="13"/>
        <w:numPr>
          <w:ilvl w:val="0"/>
          <w:numId w:val="3"/>
        </w:numPr>
        <w:rPr>
          <w:rFonts w:hint="eastAsia"/>
        </w:rPr>
      </w:pPr>
      <w:r>
        <w:rPr>
          <w:rFonts w:hint="eastAsia"/>
        </w:rPr>
        <w:t>号源预警管理：支持号源预警上限设定；</w:t>
      </w:r>
    </w:p>
    <w:p w14:paraId="277FD9E4">
      <w:pPr>
        <w:pStyle w:val="13"/>
        <w:numPr>
          <w:ilvl w:val="0"/>
          <w:numId w:val="3"/>
        </w:numPr>
        <w:rPr>
          <w:rFonts w:hint="eastAsia"/>
        </w:rPr>
      </w:pPr>
      <w:r>
        <w:rPr>
          <w:rFonts w:hint="eastAsia"/>
        </w:rPr>
        <w:t>号源预警管理：支持不同设备、不同时段的号源预警比例和消息接受人；</w:t>
      </w:r>
    </w:p>
    <w:p w14:paraId="6ED6D94A">
      <w:pPr>
        <w:pStyle w:val="5"/>
        <w:rPr>
          <w:rFonts w:hint="eastAsia" w:asciiTheme="minorEastAsia" w:hAnsiTheme="minorEastAsia" w:eastAsiaTheme="minorEastAsia"/>
        </w:rPr>
      </w:pPr>
      <w:r>
        <w:rPr>
          <w:rFonts w:hint="eastAsia" w:asciiTheme="minorEastAsia" w:hAnsiTheme="minorEastAsia" w:eastAsiaTheme="minorEastAsia"/>
        </w:rPr>
        <w:t>2.6医生工作站预约模块</w:t>
      </w:r>
    </w:p>
    <w:p w14:paraId="435AE771">
      <w:pPr>
        <w:pStyle w:val="13"/>
        <w:numPr>
          <w:ilvl w:val="0"/>
          <w:numId w:val="3"/>
        </w:numPr>
        <w:rPr>
          <w:rFonts w:hint="eastAsia"/>
        </w:rPr>
      </w:pPr>
      <w:r>
        <w:rPr>
          <w:rFonts w:hint="eastAsia"/>
        </w:rPr>
        <w:t>通过与医生工作站进行对接，支持开单前先调用页面查看号源情况；</w:t>
      </w:r>
    </w:p>
    <w:p w14:paraId="116DA1C3">
      <w:pPr>
        <w:pStyle w:val="13"/>
        <w:numPr>
          <w:ilvl w:val="0"/>
          <w:numId w:val="3"/>
        </w:numPr>
        <w:rPr>
          <w:rFonts w:hint="eastAsia"/>
        </w:rPr>
      </w:pPr>
      <w:r>
        <w:rPr>
          <w:rFonts w:hint="eastAsia"/>
        </w:rPr>
        <w:t>支持从开单系统获取电子申请单信息；</w:t>
      </w:r>
    </w:p>
    <w:p w14:paraId="35E362CC">
      <w:pPr>
        <w:pStyle w:val="13"/>
        <w:numPr>
          <w:ilvl w:val="0"/>
          <w:numId w:val="3"/>
        </w:numPr>
        <w:rPr>
          <w:rFonts w:hint="eastAsia"/>
        </w:rPr>
      </w:pPr>
      <w:r>
        <w:rPr>
          <w:rFonts w:hint="eastAsia"/>
        </w:rPr>
        <w:t>支持以治疗院区查询指定院区的全部申请单；</w:t>
      </w:r>
    </w:p>
    <w:p w14:paraId="6F520559">
      <w:pPr>
        <w:pStyle w:val="13"/>
        <w:numPr>
          <w:ilvl w:val="0"/>
          <w:numId w:val="3"/>
        </w:numPr>
        <w:rPr>
          <w:rFonts w:hint="eastAsia"/>
        </w:rPr>
      </w:pPr>
      <w:r>
        <w:rPr>
          <w:rFonts w:hint="eastAsia"/>
        </w:rPr>
        <w:t>支持以治疗科室查询指定治疗科室的全部申请单；</w:t>
      </w:r>
    </w:p>
    <w:p w14:paraId="38A40DFC">
      <w:pPr>
        <w:pStyle w:val="13"/>
        <w:numPr>
          <w:ilvl w:val="0"/>
          <w:numId w:val="3"/>
        </w:numPr>
        <w:rPr>
          <w:rFonts w:hint="eastAsia"/>
        </w:rPr>
      </w:pPr>
      <w:r>
        <w:rPr>
          <w:rFonts w:hint="eastAsia"/>
        </w:rPr>
        <w:t>支持以申请日期区间查询指定日期的全部申请单列表；</w:t>
      </w:r>
    </w:p>
    <w:p w14:paraId="08B950B2">
      <w:pPr>
        <w:pStyle w:val="13"/>
        <w:numPr>
          <w:ilvl w:val="0"/>
          <w:numId w:val="3"/>
        </w:numPr>
        <w:rPr>
          <w:rFonts w:hint="eastAsia"/>
        </w:rPr>
      </w:pPr>
      <w:r>
        <w:rPr>
          <w:rFonts w:hint="eastAsia"/>
        </w:rPr>
        <w:t>支持以身份证/电子健康卡/电子医保卡/申请单号/门诊号查询，查询指定条件的全部申请单；</w:t>
      </w:r>
    </w:p>
    <w:p w14:paraId="48596F77">
      <w:pPr>
        <w:pStyle w:val="13"/>
        <w:numPr>
          <w:ilvl w:val="0"/>
          <w:numId w:val="3"/>
        </w:numPr>
        <w:rPr>
          <w:rFonts w:hint="eastAsia"/>
        </w:rPr>
      </w:pPr>
      <w:r>
        <w:rPr>
          <w:rFonts w:hint="eastAsia"/>
        </w:rPr>
        <w:t>支持查询患者的已完成治疗的历史申请单列表；</w:t>
      </w:r>
    </w:p>
    <w:p w14:paraId="2A1607EA">
      <w:pPr>
        <w:pStyle w:val="13"/>
        <w:numPr>
          <w:ilvl w:val="0"/>
          <w:numId w:val="3"/>
        </w:numPr>
        <w:rPr>
          <w:rFonts w:hint="eastAsia"/>
        </w:rPr>
      </w:pPr>
      <w:r>
        <w:rPr>
          <w:rFonts w:hint="eastAsia"/>
        </w:rPr>
        <w:t>支持当天可完成的治疗预约直接完成预约确认动作；</w:t>
      </w:r>
    </w:p>
    <w:p w14:paraId="2A3A7420">
      <w:pPr>
        <w:pStyle w:val="13"/>
        <w:numPr>
          <w:ilvl w:val="0"/>
          <w:numId w:val="3"/>
        </w:numPr>
        <w:rPr>
          <w:rFonts w:hint="eastAsia"/>
        </w:rPr>
      </w:pPr>
      <w:r>
        <w:rPr>
          <w:rFonts w:hint="eastAsia"/>
        </w:rPr>
        <w:t>支持对于不能在当日完成的治疗预约，必须告知患者并经过患者同意后才能完成预约；</w:t>
      </w:r>
    </w:p>
    <w:p w14:paraId="1F85BA7B">
      <w:pPr>
        <w:pStyle w:val="13"/>
        <w:numPr>
          <w:ilvl w:val="0"/>
          <w:numId w:val="3"/>
        </w:numPr>
        <w:rPr>
          <w:rFonts w:hint="eastAsia"/>
        </w:rPr>
      </w:pPr>
      <w:r>
        <w:rPr>
          <w:rFonts w:hint="eastAsia"/>
        </w:rPr>
        <w:t>支持根据治疗申请单自动计算并推荐最优治疗方案；</w:t>
      </w:r>
    </w:p>
    <w:p w14:paraId="684FC5C4">
      <w:pPr>
        <w:pStyle w:val="13"/>
        <w:numPr>
          <w:ilvl w:val="0"/>
          <w:numId w:val="3"/>
        </w:numPr>
        <w:rPr>
          <w:rFonts w:hint="eastAsia"/>
        </w:rPr>
      </w:pPr>
      <w:r>
        <w:rPr>
          <w:rFonts w:hint="eastAsia"/>
        </w:rPr>
        <w:t>支持根据治疗申请单自动计算并分配最适合的治疗队列（设备）；</w:t>
      </w:r>
    </w:p>
    <w:p w14:paraId="5762DC2C">
      <w:pPr>
        <w:pStyle w:val="13"/>
        <w:numPr>
          <w:ilvl w:val="0"/>
          <w:numId w:val="3"/>
        </w:numPr>
        <w:rPr>
          <w:rFonts w:hint="eastAsia"/>
        </w:rPr>
      </w:pPr>
      <w:r>
        <w:rPr>
          <w:rFonts w:hint="eastAsia"/>
        </w:rPr>
        <w:t>支持经人工审核后的指定患者多项目治疗申请单，基于推荐方案一键确认预约；</w:t>
      </w:r>
    </w:p>
    <w:p w14:paraId="06A57A60">
      <w:pPr>
        <w:pStyle w:val="13"/>
        <w:numPr>
          <w:ilvl w:val="0"/>
          <w:numId w:val="3"/>
        </w:numPr>
        <w:rPr>
          <w:rFonts w:hint="eastAsia"/>
        </w:rPr>
      </w:pPr>
      <w:r>
        <w:rPr>
          <w:rFonts w:hint="eastAsia"/>
        </w:rPr>
        <w:t>对于多个申请单可一次性完成的，可直接合并电子申请单，实现在同一设备完成多个项目的预约与治疗；</w:t>
      </w:r>
    </w:p>
    <w:p w14:paraId="1554680E">
      <w:pPr>
        <w:pStyle w:val="13"/>
        <w:numPr>
          <w:ilvl w:val="0"/>
          <w:numId w:val="3"/>
        </w:numPr>
        <w:rPr>
          <w:rFonts w:hint="eastAsia"/>
        </w:rPr>
      </w:pPr>
      <w:r>
        <w:rPr>
          <w:rFonts w:hint="eastAsia"/>
        </w:rPr>
        <w:t>对于多疗程申请单，由于实际情况不能一次性完成的，可提前将项目拆单，分多个申请单预约执行；</w:t>
      </w:r>
    </w:p>
    <w:p w14:paraId="622896E2">
      <w:pPr>
        <w:pStyle w:val="13"/>
        <w:numPr>
          <w:ilvl w:val="0"/>
          <w:numId w:val="3"/>
        </w:numPr>
        <w:rPr>
          <w:rFonts w:hint="eastAsia"/>
        </w:rPr>
      </w:pPr>
      <w:r>
        <w:rPr>
          <w:rFonts w:hint="eastAsia"/>
        </w:rPr>
        <w:t>支持特定时段可以不进行规则判断进行预约；</w:t>
      </w:r>
    </w:p>
    <w:p w14:paraId="4A3145FA">
      <w:pPr>
        <w:pStyle w:val="13"/>
        <w:numPr>
          <w:ilvl w:val="0"/>
          <w:numId w:val="3"/>
        </w:numPr>
        <w:rPr>
          <w:rFonts w:hint="eastAsia"/>
        </w:rPr>
      </w:pPr>
      <w:r>
        <w:rPr>
          <w:rFonts w:hint="eastAsia"/>
        </w:rPr>
        <w:t>支持特定时段可以不进行规则判断修改预约；</w:t>
      </w:r>
    </w:p>
    <w:p w14:paraId="5F56548C">
      <w:pPr>
        <w:pStyle w:val="13"/>
        <w:numPr>
          <w:ilvl w:val="0"/>
          <w:numId w:val="3"/>
        </w:numPr>
        <w:rPr>
          <w:rFonts w:hint="eastAsia"/>
        </w:rPr>
      </w:pPr>
      <w:r>
        <w:rPr>
          <w:rFonts w:hint="eastAsia"/>
        </w:rPr>
        <w:t>支持特定类别门诊患者未完成缴费先进行预约；</w:t>
      </w:r>
    </w:p>
    <w:p w14:paraId="0DF658B4">
      <w:pPr>
        <w:pStyle w:val="13"/>
        <w:numPr>
          <w:ilvl w:val="0"/>
          <w:numId w:val="3"/>
        </w:numPr>
        <w:rPr>
          <w:rFonts w:hint="eastAsia"/>
        </w:rPr>
      </w:pPr>
      <w:r>
        <w:rPr>
          <w:rFonts w:hint="eastAsia"/>
        </w:rPr>
        <w:t>支持门诊患者超时未缴费订单自动取消预约并释放号源；</w:t>
      </w:r>
    </w:p>
    <w:p w14:paraId="3EB59CB3">
      <w:pPr>
        <w:pStyle w:val="13"/>
        <w:numPr>
          <w:ilvl w:val="0"/>
          <w:numId w:val="3"/>
        </w:numPr>
        <w:rPr>
          <w:rFonts w:hint="eastAsia"/>
        </w:rPr>
      </w:pPr>
      <w:r>
        <w:rPr>
          <w:rFonts w:hint="eastAsia"/>
        </w:rPr>
        <w:t>支持为电话预约或跨院预约患者通过人工创建虚单占号先行安排预约；</w:t>
      </w:r>
    </w:p>
    <w:p w14:paraId="5849586A">
      <w:pPr>
        <w:pStyle w:val="13"/>
        <w:numPr>
          <w:ilvl w:val="0"/>
          <w:numId w:val="3"/>
        </w:numPr>
        <w:rPr>
          <w:rFonts w:hint="eastAsia"/>
        </w:rPr>
      </w:pPr>
      <w:r>
        <w:rPr>
          <w:rFonts w:hint="eastAsia"/>
        </w:rPr>
        <w:t>支持工作人员手动修改指定患者的已预约项目的预约时间；</w:t>
      </w:r>
    </w:p>
    <w:p w14:paraId="10D1CF19">
      <w:pPr>
        <w:pStyle w:val="13"/>
        <w:numPr>
          <w:ilvl w:val="0"/>
          <w:numId w:val="3"/>
        </w:numPr>
        <w:rPr>
          <w:rFonts w:hint="eastAsia"/>
        </w:rPr>
      </w:pPr>
      <w:r>
        <w:rPr>
          <w:rFonts w:hint="eastAsia"/>
        </w:rPr>
        <w:t>支持工作人员手动修改指定患者的已预约项目的执行院区；</w:t>
      </w:r>
    </w:p>
    <w:p w14:paraId="5C02BDD5">
      <w:pPr>
        <w:pStyle w:val="13"/>
        <w:numPr>
          <w:ilvl w:val="0"/>
          <w:numId w:val="3"/>
        </w:numPr>
        <w:rPr>
          <w:rFonts w:hint="eastAsia"/>
        </w:rPr>
      </w:pPr>
      <w:r>
        <w:rPr>
          <w:rFonts w:hint="eastAsia"/>
        </w:rPr>
        <w:t>支持工作人员手动取消指定患者的已预约项目；</w:t>
      </w:r>
    </w:p>
    <w:p w14:paraId="703986B8">
      <w:pPr>
        <w:pStyle w:val="13"/>
        <w:numPr>
          <w:ilvl w:val="0"/>
          <w:numId w:val="3"/>
        </w:numPr>
        <w:rPr>
          <w:rFonts w:hint="eastAsia"/>
        </w:rPr>
      </w:pPr>
      <w:r>
        <w:rPr>
          <w:rFonts w:hint="eastAsia"/>
        </w:rPr>
        <w:t>支持取消预约、修改预约时填写备注信息；</w:t>
      </w:r>
    </w:p>
    <w:p w14:paraId="69F221B9">
      <w:pPr>
        <w:pStyle w:val="13"/>
        <w:numPr>
          <w:ilvl w:val="0"/>
          <w:numId w:val="3"/>
        </w:numPr>
        <w:rPr>
          <w:rFonts w:hint="eastAsia"/>
        </w:rPr>
      </w:pPr>
      <w:r>
        <w:rPr>
          <w:rFonts w:hint="eastAsia"/>
        </w:rPr>
        <w:t>支持将预约结果反馈给第三方系统，如HIS系统；</w:t>
      </w:r>
    </w:p>
    <w:p w14:paraId="0904B12B">
      <w:pPr>
        <w:pStyle w:val="13"/>
        <w:numPr>
          <w:ilvl w:val="0"/>
          <w:numId w:val="3"/>
        </w:numPr>
        <w:rPr>
          <w:rFonts w:hint="eastAsia"/>
        </w:rPr>
      </w:pPr>
      <w:r>
        <w:rPr>
          <w:rFonts w:hint="eastAsia"/>
        </w:rPr>
        <w:t>支持患者历史治疗信息的调阅；</w:t>
      </w:r>
    </w:p>
    <w:p w14:paraId="140D74DF">
      <w:pPr>
        <w:pStyle w:val="13"/>
        <w:numPr>
          <w:ilvl w:val="0"/>
          <w:numId w:val="3"/>
        </w:numPr>
        <w:rPr>
          <w:rFonts w:hint="eastAsia"/>
        </w:rPr>
      </w:pPr>
      <w:r>
        <w:rPr>
          <w:rFonts w:hint="eastAsia"/>
        </w:rPr>
        <w:t>支持患者预约订单信息的导出及打印；</w:t>
      </w:r>
    </w:p>
    <w:p w14:paraId="634955F8">
      <w:pPr>
        <w:pStyle w:val="13"/>
        <w:numPr>
          <w:ilvl w:val="0"/>
          <w:numId w:val="3"/>
        </w:numPr>
        <w:rPr>
          <w:rFonts w:hint="eastAsia"/>
        </w:rPr>
      </w:pPr>
      <w:r>
        <w:rPr>
          <w:rFonts w:hint="eastAsia"/>
        </w:rPr>
        <w:t>支持预约凭证和注意事项打印；</w:t>
      </w:r>
    </w:p>
    <w:p w14:paraId="0F73E576">
      <w:pPr>
        <w:pStyle w:val="13"/>
        <w:numPr>
          <w:ilvl w:val="0"/>
          <w:numId w:val="3"/>
        </w:numPr>
        <w:rPr>
          <w:rFonts w:hint="eastAsia"/>
        </w:rPr>
      </w:pPr>
      <w:r>
        <w:rPr>
          <w:rFonts w:hint="eastAsia"/>
        </w:rPr>
        <w:t>支持预约凭证和注意事项通过消息推送；</w:t>
      </w:r>
    </w:p>
    <w:p w14:paraId="6C369597">
      <w:pPr>
        <w:pStyle w:val="5"/>
        <w:rPr>
          <w:rFonts w:hint="eastAsia" w:asciiTheme="minorEastAsia" w:hAnsiTheme="minorEastAsia" w:eastAsiaTheme="minorEastAsia"/>
        </w:rPr>
      </w:pPr>
      <w:r>
        <w:rPr>
          <w:rFonts w:hint="eastAsia" w:asciiTheme="minorEastAsia" w:hAnsiTheme="minorEastAsia" w:eastAsiaTheme="minorEastAsia"/>
        </w:rPr>
        <w:t>2.7治疗科室预约模块</w:t>
      </w:r>
    </w:p>
    <w:p w14:paraId="0515A4C4">
      <w:pPr>
        <w:pStyle w:val="13"/>
        <w:numPr>
          <w:ilvl w:val="0"/>
          <w:numId w:val="3"/>
        </w:numPr>
        <w:rPr>
          <w:rFonts w:hint="eastAsia"/>
        </w:rPr>
      </w:pPr>
      <w:r>
        <w:rPr>
          <w:rFonts w:hint="eastAsia"/>
        </w:rPr>
        <w:t>支持管理人员可查看指定队列（设备）整体号源和预约情况；</w:t>
      </w:r>
    </w:p>
    <w:p w14:paraId="2A5E9DB0">
      <w:pPr>
        <w:pStyle w:val="13"/>
        <w:numPr>
          <w:ilvl w:val="0"/>
          <w:numId w:val="3"/>
        </w:numPr>
        <w:rPr>
          <w:rFonts w:hint="eastAsia"/>
        </w:rPr>
      </w:pPr>
      <w:r>
        <w:rPr>
          <w:rFonts w:hint="eastAsia"/>
        </w:rPr>
        <w:t>支持按院区、日期、时段显示设备号源和预约情况；</w:t>
      </w:r>
    </w:p>
    <w:p w14:paraId="0AD44268">
      <w:pPr>
        <w:pStyle w:val="13"/>
        <w:numPr>
          <w:ilvl w:val="0"/>
          <w:numId w:val="3"/>
        </w:numPr>
        <w:rPr>
          <w:rFonts w:hint="eastAsia"/>
        </w:rPr>
      </w:pPr>
      <w:r>
        <w:rPr>
          <w:rFonts w:hint="eastAsia"/>
        </w:rPr>
        <w:t>支持根据治疗科室情况，对已维护的号源进行调整，已预约已执行的号源无法调整，已预约未执行及（新）申请项目均可实时变动；</w:t>
      </w:r>
    </w:p>
    <w:p w14:paraId="0C043E9D">
      <w:pPr>
        <w:pStyle w:val="13"/>
        <w:numPr>
          <w:ilvl w:val="0"/>
          <w:numId w:val="3"/>
        </w:numPr>
        <w:rPr>
          <w:rFonts w:hint="eastAsia"/>
        </w:rPr>
      </w:pPr>
      <w:r>
        <w:rPr>
          <w:rFonts w:hint="eastAsia"/>
        </w:rPr>
        <w:t>支持从开单系统获取电子申请单信息；</w:t>
      </w:r>
    </w:p>
    <w:p w14:paraId="19E2D4AB">
      <w:pPr>
        <w:pStyle w:val="13"/>
        <w:numPr>
          <w:ilvl w:val="0"/>
          <w:numId w:val="3"/>
        </w:numPr>
        <w:rPr>
          <w:rFonts w:hint="eastAsia"/>
        </w:rPr>
      </w:pPr>
      <w:r>
        <w:rPr>
          <w:rFonts w:hint="eastAsia"/>
        </w:rPr>
        <w:t>支持查询指定院区的全部申请单；</w:t>
      </w:r>
    </w:p>
    <w:p w14:paraId="2E057079">
      <w:pPr>
        <w:pStyle w:val="13"/>
        <w:numPr>
          <w:ilvl w:val="0"/>
          <w:numId w:val="3"/>
        </w:numPr>
        <w:rPr>
          <w:rFonts w:hint="eastAsia"/>
        </w:rPr>
      </w:pPr>
      <w:r>
        <w:rPr>
          <w:rFonts w:hint="eastAsia"/>
        </w:rPr>
        <w:t>支持查询指定治疗科室的全部申请单；</w:t>
      </w:r>
    </w:p>
    <w:p w14:paraId="21B8AF52">
      <w:pPr>
        <w:pStyle w:val="13"/>
        <w:numPr>
          <w:ilvl w:val="0"/>
          <w:numId w:val="3"/>
        </w:numPr>
        <w:rPr>
          <w:rFonts w:hint="eastAsia"/>
        </w:rPr>
      </w:pPr>
      <w:r>
        <w:rPr>
          <w:rFonts w:hint="eastAsia"/>
        </w:rPr>
        <w:t>支持查询指定日期的全部申请单列表；</w:t>
      </w:r>
    </w:p>
    <w:p w14:paraId="452A9CB4">
      <w:pPr>
        <w:pStyle w:val="13"/>
        <w:numPr>
          <w:ilvl w:val="0"/>
          <w:numId w:val="3"/>
        </w:numPr>
        <w:rPr>
          <w:rFonts w:hint="eastAsia"/>
        </w:rPr>
      </w:pPr>
      <w:r>
        <w:rPr>
          <w:rFonts w:hint="eastAsia"/>
        </w:rPr>
        <w:t>支持以身份证/电子健康卡/电子医保卡/申请单号/门诊号/住院号查询，查询指定条件的全部申请单；</w:t>
      </w:r>
    </w:p>
    <w:p w14:paraId="0ECA7CE9">
      <w:pPr>
        <w:pStyle w:val="13"/>
        <w:numPr>
          <w:ilvl w:val="0"/>
          <w:numId w:val="3"/>
        </w:numPr>
        <w:rPr>
          <w:rFonts w:hint="eastAsia"/>
        </w:rPr>
      </w:pPr>
      <w:r>
        <w:rPr>
          <w:rFonts w:hint="eastAsia"/>
        </w:rPr>
        <w:t>支持查询患者的已完成治疗的历史申请单列表；</w:t>
      </w:r>
    </w:p>
    <w:p w14:paraId="0926B01E">
      <w:pPr>
        <w:pStyle w:val="13"/>
        <w:numPr>
          <w:ilvl w:val="0"/>
          <w:numId w:val="3"/>
        </w:numPr>
        <w:rPr>
          <w:rFonts w:hint="eastAsia"/>
        </w:rPr>
      </w:pPr>
      <w:r>
        <w:rPr>
          <w:rFonts w:hint="eastAsia"/>
        </w:rPr>
        <w:t>支持当天可完成的预约直接完成预约确认动作；</w:t>
      </w:r>
    </w:p>
    <w:p w14:paraId="2C3F2E97">
      <w:pPr>
        <w:pStyle w:val="13"/>
        <w:numPr>
          <w:ilvl w:val="0"/>
          <w:numId w:val="3"/>
        </w:numPr>
        <w:rPr>
          <w:rFonts w:hint="eastAsia"/>
        </w:rPr>
      </w:pPr>
      <w:r>
        <w:rPr>
          <w:rFonts w:hint="eastAsia"/>
        </w:rPr>
        <w:t>支持对于不能在当日完成的治疗预约，必须告知患者并经过患者同意后才能完成预约；</w:t>
      </w:r>
    </w:p>
    <w:p w14:paraId="0EEB1978">
      <w:pPr>
        <w:pStyle w:val="13"/>
        <w:numPr>
          <w:ilvl w:val="0"/>
          <w:numId w:val="3"/>
        </w:numPr>
        <w:rPr>
          <w:rFonts w:hint="eastAsia"/>
        </w:rPr>
      </w:pPr>
      <w:r>
        <w:rPr>
          <w:rFonts w:hint="eastAsia"/>
        </w:rPr>
        <w:t>支持根据申请单自动计算并推荐最优治疗方案；</w:t>
      </w:r>
    </w:p>
    <w:p w14:paraId="6C3CD66D">
      <w:pPr>
        <w:pStyle w:val="13"/>
        <w:numPr>
          <w:ilvl w:val="0"/>
          <w:numId w:val="3"/>
        </w:numPr>
        <w:rPr>
          <w:rFonts w:hint="eastAsia"/>
        </w:rPr>
      </w:pPr>
      <w:r>
        <w:rPr>
          <w:rFonts w:hint="eastAsia"/>
        </w:rPr>
        <w:t>支持根据申请单自动计算并分配最适合的治疗队列（设备）；</w:t>
      </w:r>
    </w:p>
    <w:p w14:paraId="74FAF886">
      <w:pPr>
        <w:pStyle w:val="13"/>
        <w:numPr>
          <w:ilvl w:val="0"/>
          <w:numId w:val="3"/>
        </w:numPr>
        <w:rPr>
          <w:rFonts w:hint="eastAsia"/>
        </w:rPr>
      </w:pPr>
      <w:r>
        <w:rPr>
          <w:rFonts w:hint="eastAsia"/>
        </w:rPr>
        <w:t>支持经人工审核后的指定患者多项目申请单，基于推荐方案一键确认预约；</w:t>
      </w:r>
    </w:p>
    <w:p w14:paraId="5B1D204B">
      <w:pPr>
        <w:pStyle w:val="13"/>
        <w:numPr>
          <w:ilvl w:val="0"/>
          <w:numId w:val="3"/>
        </w:numPr>
        <w:rPr>
          <w:rFonts w:hint="eastAsia"/>
        </w:rPr>
      </w:pPr>
      <w:r>
        <w:rPr>
          <w:rFonts w:hint="eastAsia"/>
        </w:rPr>
        <w:t>支持对于多个申请单可一次性完成的，可直接合并电子申请单，实现在同一设备完成多个项目的预约与治疗；</w:t>
      </w:r>
    </w:p>
    <w:p w14:paraId="076CC194">
      <w:pPr>
        <w:pStyle w:val="13"/>
        <w:numPr>
          <w:ilvl w:val="0"/>
          <w:numId w:val="3"/>
        </w:numPr>
        <w:rPr>
          <w:rFonts w:hint="eastAsia"/>
        </w:rPr>
      </w:pPr>
      <w:r>
        <w:rPr>
          <w:rFonts w:hint="eastAsia"/>
        </w:rPr>
        <w:t>支持对于多疗程申请单，由于实际情况不能一次性完成的，可提前将项目拆单，分多个申请单预约执行；</w:t>
      </w:r>
    </w:p>
    <w:p w14:paraId="724B068E">
      <w:pPr>
        <w:pStyle w:val="13"/>
        <w:numPr>
          <w:ilvl w:val="0"/>
          <w:numId w:val="3"/>
        </w:numPr>
        <w:rPr>
          <w:rFonts w:hint="eastAsia"/>
        </w:rPr>
      </w:pPr>
      <w:r>
        <w:rPr>
          <w:rFonts w:hint="eastAsia"/>
        </w:rPr>
        <w:t>支持系统可不判断规则进行预约某个时段；</w:t>
      </w:r>
    </w:p>
    <w:p w14:paraId="434773D7">
      <w:pPr>
        <w:pStyle w:val="13"/>
        <w:numPr>
          <w:ilvl w:val="0"/>
          <w:numId w:val="3"/>
        </w:numPr>
        <w:rPr>
          <w:rFonts w:hint="eastAsia"/>
        </w:rPr>
      </w:pPr>
      <w:r>
        <w:rPr>
          <w:rFonts w:hint="eastAsia"/>
        </w:rPr>
        <w:t>支持系统可不判断规则进行修改预约到某个时段；</w:t>
      </w:r>
    </w:p>
    <w:p w14:paraId="2733DB7E">
      <w:pPr>
        <w:pStyle w:val="13"/>
        <w:numPr>
          <w:ilvl w:val="0"/>
          <w:numId w:val="3"/>
        </w:numPr>
        <w:rPr>
          <w:rFonts w:hint="eastAsia"/>
        </w:rPr>
      </w:pPr>
      <w:r>
        <w:rPr>
          <w:rFonts w:hint="eastAsia"/>
        </w:rPr>
        <w:t>支持门诊患者未缴费先预约；</w:t>
      </w:r>
    </w:p>
    <w:p w14:paraId="0B784931">
      <w:pPr>
        <w:pStyle w:val="13"/>
        <w:numPr>
          <w:ilvl w:val="0"/>
          <w:numId w:val="3"/>
        </w:numPr>
        <w:rPr>
          <w:rFonts w:hint="eastAsia"/>
        </w:rPr>
      </w:pPr>
      <w:r>
        <w:rPr>
          <w:rFonts w:hint="eastAsia"/>
        </w:rPr>
        <w:t>支持门诊患者预约后超时未缴费订单自动取消预约并释放号源；</w:t>
      </w:r>
    </w:p>
    <w:p w14:paraId="209C9D2B">
      <w:pPr>
        <w:pStyle w:val="13"/>
        <w:numPr>
          <w:ilvl w:val="0"/>
          <w:numId w:val="3"/>
        </w:numPr>
        <w:rPr>
          <w:rFonts w:hint="eastAsia"/>
        </w:rPr>
      </w:pPr>
      <w:r>
        <w:rPr>
          <w:rFonts w:hint="eastAsia"/>
        </w:rPr>
        <w:t>支持手动添加/作废申请单；</w:t>
      </w:r>
    </w:p>
    <w:p w14:paraId="33462F39">
      <w:pPr>
        <w:pStyle w:val="13"/>
        <w:numPr>
          <w:ilvl w:val="0"/>
          <w:numId w:val="3"/>
        </w:numPr>
        <w:rPr>
          <w:rFonts w:hint="eastAsia"/>
        </w:rPr>
      </w:pPr>
      <w:r>
        <w:rPr>
          <w:rFonts w:hint="eastAsia"/>
        </w:rPr>
        <w:t>支持为电话预约患者或跨院预约患者通过人工创建虚单占号先行安排预约；</w:t>
      </w:r>
    </w:p>
    <w:p w14:paraId="268E64D1">
      <w:pPr>
        <w:pStyle w:val="13"/>
        <w:numPr>
          <w:ilvl w:val="0"/>
          <w:numId w:val="3"/>
        </w:numPr>
        <w:rPr>
          <w:rFonts w:hint="eastAsia"/>
        </w:rPr>
      </w:pPr>
      <w:r>
        <w:rPr>
          <w:rFonts w:hint="eastAsia"/>
        </w:rPr>
        <w:t>支持绿色通道预约，VIP患者、急诊患者优先安排治疗;</w:t>
      </w:r>
    </w:p>
    <w:p w14:paraId="3FBE67DD">
      <w:pPr>
        <w:pStyle w:val="13"/>
        <w:numPr>
          <w:ilvl w:val="0"/>
          <w:numId w:val="3"/>
        </w:numPr>
        <w:rPr>
          <w:rFonts w:hint="eastAsia"/>
        </w:rPr>
      </w:pPr>
      <w:r>
        <w:rPr>
          <w:rFonts w:hint="eastAsia"/>
        </w:rPr>
        <w:t>支持工作人员手动修改指定患者的已预约项目的预约时间；</w:t>
      </w:r>
    </w:p>
    <w:p w14:paraId="06A35D22">
      <w:pPr>
        <w:pStyle w:val="13"/>
        <w:numPr>
          <w:ilvl w:val="0"/>
          <w:numId w:val="3"/>
        </w:numPr>
        <w:rPr>
          <w:rFonts w:hint="eastAsia"/>
        </w:rPr>
      </w:pPr>
      <w:r>
        <w:rPr>
          <w:rFonts w:hint="eastAsia"/>
        </w:rPr>
        <w:t>支持工作人员手动修改指定患者的已预约项目的执行院区；</w:t>
      </w:r>
    </w:p>
    <w:p w14:paraId="44389EA5">
      <w:pPr>
        <w:pStyle w:val="13"/>
        <w:numPr>
          <w:ilvl w:val="0"/>
          <w:numId w:val="3"/>
        </w:numPr>
        <w:rPr>
          <w:rFonts w:hint="eastAsia"/>
        </w:rPr>
      </w:pPr>
      <w:r>
        <w:rPr>
          <w:rFonts w:hint="eastAsia"/>
        </w:rPr>
        <w:t>支持工作人员批量修改预约订单；</w:t>
      </w:r>
    </w:p>
    <w:p w14:paraId="4B2AE9BF">
      <w:pPr>
        <w:pStyle w:val="13"/>
        <w:numPr>
          <w:ilvl w:val="0"/>
          <w:numId w:val="3"/>
        </w:numPr>
        <w:rPr>
          <w:rFonts w:hint="eastAsia"/>
        </w:rPr>
      </w:pPr>
      <w:r>
        <w:rPr>
          <w:rFonts w:hint="eastAsia"/>
        </w:rPr>
        <w:t>支持工作人员手动取消指定患者的已预约项目；</w:t>
      </w:r>
    </w:p>
    <w:p w14:paraId="48561B01">
      <w:pPr>
        <w:pStyle w:val="13"/>
        <w:numPr>
          <w:ilvl w:val="0"/>
          <w:numId w:val="3"/>
        </w:numPr>
        <w:rPr>
          <w:rFonts w:hint="eastAsia"/>
        </w:rPr>
      </w:pPr>
      <w:r>
        <w:rPr>
          <w:rFonts w:hint="eastAsia"/>
        </w:rPr>
        <w:t>支持填写取消预约、修改预约备注信息；</w:t>
      </w:r>
    </w:p>
    <w:p w14:paraId="2A56CE4E">
      <w:pPr>
        <w:pStyle w:val="13"/>
        <w:numPr>
          <w:ilvl w:val="0"/>
          <w:numId w:val="3"/>
        </w:numPr>
        <w:rPr>
          <w:rFonts w:hint="eastAsia"/>
        </w:rPr>
      </w:pPr>
      <w:r>
        <w:rPr>
          <w:rFonts w:hint="eastAsia"/>
        </w:rPr>
        <w:t>支持将预约结果反馈给第三方系统，如HIS系统；</w:t>
      </w:r>
    </w:p>
    <w:p w14:paraId="5F35511D">
      <w:pPr>
        <w:pStyle w:val="13"/>
        <w:numPr>
          <w:ilvl w:val="0"/>
          <w:numId w:val="3"/>
        </w:numPr>
        <w:rPr>
          <w:rFonts w:hint="eastAsia"/>
        </w:rPr>
      </w:pPr>
      <w:r>
        <w:rPr>
          <w:rFonts w:hint="eastAsia"/>
        </w:rPr>
        <w:t>支持患者历史预约治疗信息的调阅；</w:t>
      </w:r>
    </w:p>
    <w:p w14:paraId="1B75AA04">
      <w:pPr>
        <w:pStyle w:val="13"/>
        <w:numPr>
          <w:ilvl w:val="0"/>
          <w:numId w:val="3"/>
        </w:numPr>
        <w:rPr>
          <w:rFonts w:hint="eastAsia"/>
        </w:rPr>
      </w:pPr>
      <w:r>
        <w:rPr>
          <w:rFonts w:hint="eastAsia"/>
        </w:rPr>
        <w:t>支持患者预约信息清单的导出及打印；</w:t>
      </w:r>
    </w:p>
    <w:p w14:paraId="0C082530">
      <w:pPr>
        <w:pStyle w:val="13"/>
        <w:numPr>
          <w:ilvl w:val="0"/>
          <w:numId w:val="3"/>
        </w:numPr>
        <w:rPr>
          <w:rFonts w:hint="eastAsia"/>
        </w:rPr>
      </w:pPr>
      <w:r>
        <w:rPr>
          <w:rFonts w:hint="eastAsia"/>
        </w:rPr>
        <w:t>支持预约凭证和注意事项打印；</w:t>
      </w:r>
    </w:p>
    <w:p w14:paraId="2F874BB9">
      <w:pPr>
        <w:pStyle w:val="13"/>
        <w:numPr>
          <w:ilvl w:val="0"/>
          <w:numId w:val="3"/>
        </w:numPr>
        <w:rPr>
          <w:rFonts w:hint="eastAsia"/>
        </w:rPr>
      </w:pPr>
      <w:r>
        <w:rPr>
          <w:rFonts w:hint="eastAsia"/>
        </w:rPr>
        <w:t>支持预约凭证和注意事项通过消息推送；</w:t>
      </w:r>
    </w:p>
    <w:p w14:paraId="7470D544">
      <w:pPr>
        <w:pStyle w:val="5"/>
        <w:rPr>
          <w:rFonts w:hint="eastAsia" w:asciiTheme="minorEastAsia" w:hAnsiTheme="minorEastAsia" w:eastAsiaTheme="minorEastAsia"/>
        </w:rPr>
      </w:pPr>
      <w:r>
        <w:rPr>
          <w:rFonts w:hint="eastAsia" w:asciiTheme="minorEastAsia" w:hAnsiTheme="minorEastAsia" w:eastAsiaTheme="minorEastAsia"/>
        </w:rPr>
        <w:t>2.8统一服务中心预约模块</w:t>
      </w:r>
    </w:p>
    <w:p w14:paraId="27B28279">
      <w:pPr>
        <w:pStyle w:val="13"/>
        <w:numPr>
          <w:ilvl w:val="0"/>
          <w:numId w:val="3"/>
        </w:numPr>
        <w:rPr>
          <w:rFonts w:hint="eastAsia"/>
        </w:rPr>
      </w:pPr>
      <w:r>
        <w:rPr>
          <w:rFonts w:hint="eastAsia"/>
        </w:rPr>
        <w:t>支持管理人员可查看指定队列（设备）整体号源和预约情况；</w:t>
      </w:r>
    </w:p>
    <w:p w14:paraId="06441DAC">
      <w:pPr>
        <w:pStyle w:val="13"/>
        <w:numPr>
          <w:ilvl w:val="0"/>
          <w:numId w:val="3"/>
        </w:numPr>
        <w:rPr>
          <w:rFonts w:hint="eastAsia"/>
        </w:rPr>
      </w:pPr>
      <w:r>
        <w:rPr>
          <w:rFonts w:hint="eastAsia"/>
        </w:rPr>
        <w:t>支持按院区、日期、时段显示设备号源和预约情况；</w:t>
      </w:r>
    </w:p>
    <w:p w14:paraId="7E330E6C">
      <w:pPr>
        <w:pStyle w:val="13"/>
        <w:numPr>
          <w:ilvl w:val="0"/>
          <w:numId w:val="3"/>
        </w:numPr>
        <w:rPr>
          <w:rFonts w:hint="eastAsia"/>
        </w:rPr>
      </w:pPr>
      <w:r>
        <w:rPr>
          <w:rFonts w:hint="eastAsia"/>
        </w:rPr>
        <w:t>支持从开单系统获取电子申请单信息；</w:t>
      </w:r>
    </w:p>
    <w:p w14:paraId="07BD3542">
      <w:pPr>
        <w:pStyle w:val="13"/>
        <w:numPr>
          <w:ilvl w:val="0"/>
          <w:numId w:val="3"/>
        </w:numPr>
        <w:rPr>
          <w:rFonts w:hint="eastAsia"/>
        </w:rPr>
      </w:pPr>
      <w:r>
        <w:rPr>
          <w:rFonts w:hint="eastAsia"/>
        </w:rPr>
        <w:t>支持查询指定院区的全部申请单；</w:t>
      </w:r>
    </w:p>
    <w:p w14:paraId="00B0C75F">
      <w:pPr>
        <w:pStyle w:val="13"/>
        <w:numPr>
          <w:ilvl w:val="0"/>
          <w:numId w:val="3"/>
        </w:numPr>
        <w:rPr>
          <w:rFonts w:hint="eastAsia"/>
        </w:rPr>
      </w:pPr>
      <w:r>
        <w:rPr>
          <w:rFonts w:hint="eastAsia"/>
        </w:rPr>
        <w:t>支持查询指定治疗科室的全部申请单；</w:t>
      </w:r>
    </w:p>
    <w:p w14:paraId="18DD494D">
      <w:pPr>
        <w:pStyle w:val="13"/>
        <w:numPr>
          <w:ilvl w:val="0"/>
          <w:numId w:val="3"/>
        </w:numPr>
        <w:rPr>
          <w:rFonts w:hint="eastAsia"/>
        </w:rPr>
      </w:pPr>
      <w:r>
        <w:rPr>
          <w:rFonts w:hint="eastAsia"/>
        </w:rPr>
        <w:t>支持查询指日期的全部申请单列表；</w:t>
      </w:r>
    </w:p>
    <w:p w14:paraId="7C51D4E1">
      <w:pPr>
        <w:pStyle w:val="13"/>
        <w:numPr>
          <w:ilvl w:val="0"/>
          <w:numId w:val="3"/>
        </w:numPr>
        <w:rPr>
          <w:rFonts w:hint="eastAsia"/>
        </w:rPr>
      </w:pPr>
      <w:r>
        <w:rPr>
          <w:rFonts w:hint="eastAsia"/>
        </w:rPr>
        <w:t>支持以身份证/电子健康卡/电子医保卡/申请单号/门诊号/住院号查询，查询指定条件的全部申请单；</w:t>
      </w:r>
    </w:p>
    <w:p w14:paraId="6A60B322">
      <w:pPr>
        <w:pStyle w:val="13"/>
        <w:numPr>
          <w:ilvl w:val="0"/>
          <w:numId w:val="3"/>
        </w:numPr>
        <w:rPr>
          <w:rFonts w:hint="eastAsia"/>
        </w:rPr>
      </w:pPr>
      <w:r>
        <w:rPr>
          <w:rFonts w:hint="eastAsia"/>
        </w:rPr>
        <w:t>支持查询患者的已治疗的申请单列表；</w:t>
      </w:r>
    </w:p>
    <w:p w14:paraId="1AC51D75">
      <w:pPr>
        <w:pStyle w:val="13"/>
        <w:numPr>
          <w:ilvl w:val="0"/>
          <w:numId w:val="3"/>
        </w:numPr>
        <w:rPr>
          <w:rFonts w:hint="eastAsia"/>
        </w:rPr>
      </w:pPr>
      <w:r>
        <w:rPr>
          <w:rFonts w:hint="eastAsia"/>
        </w:rPr>
        <w:t>支持当天可完成的预约直接完成预约确认动作；</w:t>
      </w:r>
    </w:p>
    <w:p w14:paraId="1707DFE2">
      <w:pPr>
        <w:pStyle w:val="13"/>
        <w:numPr>
          <w:ilvl w:val="0"/>
          <w:numId w:val="3"/>
        </w:numPr>
        <w:rPr>
          <w:rFonts w:hint="eastAsia"/>
        </w:rPr>
      </w:pPr>
      <w:r>
        <w:rPr>
          <w:rFonts w:hint="eastAsia"/>
        </w:rPr>
        <w:t>支持对于不能在当日完成的治疗预约，必须告知患者并经过患者同意后才能完成预约；</w:t>
      </w:r>
    </w:p>
    <w:p w14:paraId="2424946E">
      <w:pPr>
        <w:pStyle w:val="13"/>
        <w:numPr>
          <w:ilvl w:val="0"/>
          <w:numId w:val="3"/>
        </w:numPr>
        <w:rPr>
          <w:rFonts w:hint="eastAsia"/>
        </w:rPr>
      </w:pPr>
      <w:r>
        <w:rPr>
          <w:rFonts w:hint="eastAsia"/>
        </w:rPr>
        <w:t>支持根据申请单自动计算并推荐最优治疗方案；</w:t>
      </w:r>
    </w:p>
    <w:p w14:paraId="2A5F03B3">
      <w:pPr>
        <w:pStyle w:val="13"/>
        <w:numPr>
          <w:ilvl w:val="0"/>
          <w:numId w:val="3"/>
        </w:numPr>
        <w:rPr>
          <w:rFonts w:hint="eastAsia"/>
        </w:rPr>
      </w:pPr>
      <w:r>
        <w:rPr>
          <w:rFonts w:hint="eastAsia"/>
        </w:rPr>
        <w:t>支持根据申请单自动计算并分配最适合的治疗队列（设备）；</w:t>
      </w:r>
    </w:p>
    <w:p w14:paraId="1A1DA54C">
      <w:pPr>
        <w:pStyle w:val="13"/>
        <w:numPr>
          <w:ilvl w:val="0"/>
          <w:numId w:val="3"/>
        </w:numPr>
        <w:rPr>
          <w:rFonts w:hint="eastAsia"/>
        </w:rPr>
      </w:pPr>
      <w:r>
        <w:rPr>
          <w:rFonts w:hint="eastAsia"/>
        </w:rPr>
        <w:t>支持经人工审核后的指定患者多项目治疗申请单，基于推荐方案一键确认预约；</w:t>
      </w:r>
    </w:p>
    <w:p w14:paraId="7E5B2215">
      <w:pPr>
        <w:pStyle w:val="13"/>
        <w:numPr>
          <w:ilvl w:val="0"/>
          <w:numId w:val="3"/>
        </w:numPr>
        <w:rPr>
          <w:rFonts w:hint="eastAsia"/>
        </w:rPr>
      </w:pPr>
      <w:r>
        <w:rPr>
          <w:rFonts w:hint="eastAsia"/>
        </w:rPr>
        <w:t>支持对于多个申请单可一次性完成的，可直接合并电子申请单，实现在同一设备完成多个项目的预约与治疗；</w:t>
      </w:r>
    </w:p>
    <w:p w14:paraId="093778CB">
      <w:pPr>
        <w:pStyle w:val="13"/>
        <w:numPr>
          <w:ilvl w:val="0"/>
          <w:numId w:val="3"/>
        </w:numPr>
        <w:rPr>
          <w:rFonts w:hint="eastAsia"/>
        </w:rPr>
      </w:pPr>
      <w:r>
        <w:rPr>
          <w:rFonts w:hint="eastAsia"/>
        </w:rPr>
        <w:t>支持对于多疗程申请单，由于实际情况不能一次性完成的，可提前将项目拆单，分多个申请单预约执行；</w:t>
      </w:r>
    </w:p>
    <w:p w14:paraId="3021AC49">
      <w:pPr>
        <w:pStyle w:val="13"/>
        <w:numPr>
          <w:ilvl w:val="0"/>
          <w:numId w:val="3"/>
        </w:numPr>
        <w:rPr>
          <w:rFonts w:hint="eastAsia"/>
        </w:rPr>
      </w:pPr>
      <w:r>
        <w:rPr>
          <w:rFonts w:hint="eastAsia"/>
        </w:rPr>
        <w:t>支持系统可不判断规则进行预约某个时段；</w:t>
      </w:r>
    </w:p>
    <w:p w14:paraId="16DB2A43">
      <w:pPr>
        <w:pStyle w:val="13"/>
        <w:numPr>
          <w:ilvl w:val="0"/>
          <w:numId w:val="3"/>
        </w:numPr>
        <w:rPr>
          <w:rFonts w:hint="eastAsia"/>
        </w:rPr>
      </w:pPr>
      <w:r>
        <w:rPr>
          <w:rFonts w:hint="eastAsia"/>
        </w:rPr>
        <w:t>支持系统可不判断规则进行修改预约到某个时段；</w:t>
      </w:r>
    </w:p>
    <w:p w14:paraId="70F11997">
      <w:pPr>
        <w:pStyle w:val="13"/>
        <w:numPr>
          <w:ilvl w:val="0"/>
          <w:numId w:val="3"/>
        </w:numPr>
        <w:rPr>
          <w:rFonts w:hint="eastAsia"/>
        </w:rPr>
      </w:pPr>
      <w:r>
        <w:rPr>
          <w:rFonts w:hint="eastAsia"/>
        </w:rPr>
        <w:t>支持门诊患者未缴费先预约；</w:t>
      </w:r>
    </w:p>
    <w:p w14:paraId="6C6F9A1B">
      <w:pPr>
        <w:pStyle w:val="13"/>
        <w:numPr>
          <w:ilvl w:val="0"/>
          <w:numId w:val="3"/>
        </w:numPr>
        <w:rPr>
          <w:rFonts w:hint="eastAsia"/>
        </w:rPr>
      </w:pPr>
      <w:r>
        <w:rPr>
          <w:rFonts w:hint="eastAsia"/>
        </w:rPr>
        <w:t>支持门诊患者预约后超时未缴费订单自动取消预约并释放号源；</w:t>
      </w:r>
    </w:p>
    <w:p w14:paraId="1077FF83">
      <w:pPr>
        <w:pStyle w:val="13"/>
        <w:numPr>
          <w:ilvl w:val="0"/>
          <w:numId w:val="3"/>
        </w:numPr>
        <w:rPr>
          <w:rFonts w:hint="eastAsia"/>
        </w:rPr>
      </w:pPr>
      <w:r>
        <w:rPr>
          <w:rFonts w:hint="eastAsia"/>
        </w:rPr>
        <w:t>支持手动添加/作废申请单；</w:t>
      </w:r>
    </w:p>
    <w:p w14:paraId="66920840">
      <w:pPr>
        <w:pStyle w:val="13"/>
        <w:numPr>
          <w:ilvl w:val="0"/>
          <w:numId w:val="3"/>
        </w:numPr>
        <w:rPr>
          <w:rFonts w:hint="eastAsia"/>
        </w:rPr>
      </w:pPr>
      <w:r>
        <w:rPr>
          <w:rFonts w:hint="eastAsia"/>
        </w:rPr>
        <w:t>支持为电话预约患者或跨院预约患者通过人工创建虚单占号先行安排预约；</w:t>
      </w:r>
    </w:p>
    <w:p w14:paraId="0B5359EB">
      <w:pPr>
        <w:pStyle w:val="13"/>
        <w:numPr>
          <w:ilvl w:val="0"/>
          <w:numId w:val="3"/>
        </w:numPr>
        <w:rPr>
          <w:rFonts w:hint="eastAsia"/>
        </w:rPr>
      </w:pPr>
      <w:r>
        <w:rPr>
          <w:rFonts w:hint="eastAsia"/>
        </w:rPr>
        <w:t>支持绿色通道预约，VIP患者、急诊患者优先安排治疗;</w:t>
      </w:r>
    </w:p>
    <w:p w14:paraId="17AD379C">
      <w:pPr>
        <w:pStyle w:val="13"/>
        <w:numPr>
          <w:ilvl w:val="0"/>
          <w:numId w:val="3"/>
        </w:numPr>
        <w:rPr>
          <w:rFonts w:hint="eastAsia"/>
        </w:rPr>
      </w:pPr>
      <w:r>
        <w:rPr>
          <w:rFonts w:hint="eastAsia"/>
        </w:rPr>
        <w:t>支持工作人员手动修改指定患者的已预约项目的预约时间；</w:t>
      </w:r>
    </w:p>
    <w:p w14:paraId="6B3B07BA">
      <w:pPr>
        <w:pStyle w:val="13"/>
        <w:numPr>
          <w:ilvl w:val="0"/>
          <w:numId w:val="3"/>
        </w:numPr>
        <w:rPr>
          <w:rFonts w:hint="eastAsia"/>
        </w:rPr>
      </w:pPr>
      <w:r>
        <w:rPr>
          <w:rFonts w:hint="eastAsia"/>
        </w:rPr>
        <w:t>支持工作人员手动修改指定患者的已预约项目的执行院区；</w:t>
      </w:r>
    </w:p>
    <w:p w14:paraId="52A46347">
      <w:pPr>
        <w:pStyle w:val="13"/>
        <w:numPr>
          <w:ilvl w:val="0"/>
          <w:numId w:val="3"/>
        </w:numPr>
        <w:rPr>
          <w:rFonts w:hint="eastAsia"/>
        </w:rPr>
      </w:pPr>
      <w:r>
        <w:rPr>
          <w:rFonts w:hint="eastAsia"/>
        </w:rPr>
        <w:t>支持工作人员批量改约；</w:t>
      </w:r>
    </w:p>
    <w:p w14:paraId="07818C9D">
      <w:pPr>
        <w:pStyle w:val="13"/>
        <w:numPr>
          <w:ilvl w:val="0"/>
          <w:numId w:val="3"/>
        </w:numPr>
        <w:rPr>
          <w:rFonts w:hint="eastAsia"/>
        </w:rPr>
      </w:pPr>
      <w:r>
        <w:rPr>
          <w:rFonts w:hint="eastAsia"/>
        </w:rPr>
        <w:t>支持工作人员手动取消指定患者的已预约项目；</w:t>
      </w:r>
    </w:p>
    <w:p w14:paraId="0FFC1324">
      <w:pPr>
        <w:pStyle w:val="13"/>
        <w:numPr>
          <w:ilvl w:val="0"/>
          <w:numId w:val="3"/>
        </w:numPr>
        <w:rPr>
          <w:rFonts w:hint="eastAsia"/>
        </w:rPr>
      </w:pPr>
      <w:r>
        <w:rPr>
          <w:rFonts w:hint="eastAsia"/>
        </w:rPr>
        <w:t>支持填写取消预约、修改预约备注信息；</w:t>
      </w:r>
    </w:p>
    <w:p w14:paraId="54771715">
      <w:pPr>
        <w:pStyle w:val="13"/>
        <w:numPr>
          <w:ilvl w:val="0"/>
          <w:numId w:val="3"/>
        </w:numPr>
        <w:rPr>
          <w:rFonts w:hint="eastAsia"/>
        </w:rPr>
      </w:pPr>
      <w:r>
        <w:rPr>
          <w:rFonts w:hint="eastAsia"/>
        </w:rPr>
        <w:t>支持将预约结果反馈给第三方系统，如HIS系统；</w:t>
      </w:r>
    </w:p>
    <w:p w14:paraId="77BD53A5">
      <w:pPr>
        <w:pStyle w:val="13"/>
        <w:numPr>
          <w:ilvl w:val="0"/>
          <w:numId w:val="3"/>
        </w:numPr>
        <w:rPr>
          <w:rFonts w:hint="eastAsia"/>
        </w:rPr>
      </w:pPr>
      <w:r>
        <w:rPr>
          <w:rFonts w:hint="eastAsia"/>
        </w:rPr>
        <w:t>支持患者历史预约治疗信息的调阅；</w:t>
      </w:r>
    </w:p>
    <w:p w14:paraId="353EEB09">
      <w:pPr>
        <w:pStyle w:val="13"/>
        <w:numPr>
          <w:ilvl w:val="0"/>
          <w:numId w:val="3"/>
        </w:numPr>
        <w:rPr>
          <w:rFonts w:hint="eastAsia"/>
        </w:rPr>
      </w:pPr>
      <w:r>
        <w:rPr>
          <w:rFonts w:hint="eastAsia"/>
        </w:rPr>
        <w:t>支持患者预约信息清单的导出及打印；</w:t>
      </w:r>
    </w:p>
    <w:p w14:paraId="49CB891E">
      <w:pPr>
        <w:pStyle w:val="13"/>
        <w:numPr>
          <w:ilvl w:val="0"/>
          <w:numId w:val="3"/>
        </w:numPr>
        <w:rPr>
          <w:rFonts w:hint="eastAsia"/>
        </w:rPr>
      </w:pPr>
      <w:r>
        <w:rPr>
          <w:rFonts w:hint="eastAsia"/>
        </w:rPr>
        <w:t>支持预约凭证和注意事项打印；</w:t>
      </w:r>
    </w:p>
    <w:p w14:paraId="20581D5D">
      <w:pPr>
        <w:pStyle w:val="13"/>
        <w:numPr>
          <w:ilvl w:val="0"/>
          <w:numId w:val="3"/>
        </w:numPr>
        <w:rPr>
          <w:rFonts w:hint="eastAsia" w:asciiTheme="minorEastAsia" w:hAnsiTheme="minorEastAsia" w:eastAsiaTheme="minorEastAsia"/>
        </w:rPr>
      </w:pPr>
      <w:r>
        <w:rPr>
          <w:rFonts w:hint="eastAsia"/>
        </w:rPr>
        <w:t>支持预约凭证和注意事项通过消息推送；</w:t>
      </w:r>
    </w:p>
    <w:p w14:paraId="6F6B4DFA">
      <w:pPr>
        <w:pStyle w:val="5"/>
        <w:rPr>
          <w:rFonts w:hint="eastAsia" w:asciiTheme="minorEastAsia" w:hAnsiTheme="minorEastAsia" w:eastAsiaTheme="minorEastAsia"/>
        </w:rPr>
      </w:pPr>
      <w:r>
        <w:rPr>
          <w:rFonts w:hint="eastAsia" w:asciiTheme="minorEastAsia" w:hAnsiTheme="minorEastAsia" w:eastAsiaTheme="minorEastAsia"/>
        </w:rPr>
        <w:t>2.9自助终端预约模块</w:t>
      </w:r>
    </w:p>
    <w:p w14:paraId="029B5DD2">
      <w:pPr>
        <w:pStyle w:val="13"/>
        <w:numPr>
          <w:ilvl w:val="0"/>
          <w:numId w:val="3"/>
        </w:numPr>
        <w:rPr>
          <w:rFonts w:hint="eastAsia"/>
        </w:rPr>
      </w:pPr>
      <w:r>
        <w:rPr>
          <w:rFonts w:hint="eastAsia"/>
        </w:rPr>
        <w:t>支持按院区、日期、时段显示设备号源和预约情况；</w:t>
      </w:r>
    </w:p>
    <w:p w14:paraId="1D6AE748">
      <w:pPr>
        <w:pStyle w:val="13"/>
        <w:numPr>
          <w:ilvl w:val="0"/>
          <w:numId w:val="3"/>
        </w:numPr>
        <w:rPr>
          <w:rFonts w:hint="eastAsia"/>
        </w:rPr>
      </w:pPr>
      <w:r>
        <w:rPr>
          <w:rFonts w:hint="eastAsia"/>
        </w:rPr>
        <w:t>支持以身份证/电子健康卡/电子医保卡/申请单号/门诊号/住院号查询，查询指定条件的全部申请单；</w:t>
      </w:r>
    </w:p>
    <w:p w14:paraId="29376C28">
      <w:pPr>
        <w:pStyle w:val="13"/>
        <w:numPr>
          <w:ilvl w:val="0"/>
          <w:numId w:val="3"/>
        </w:numPr>
        <w:rPr>
          <w:rFonts w:hint="eastAsia"/>
        </w:rPr>
      </w:pPr>
      <w:r>
        <w:rPr>
          <w:rFonts w:hint="eastAsia"/>
        </w:rPr>
        <w:t>支持患者通过自助终端获取可预约的院区列表；</w:t>
      </w:r>
    </w:p>
    <w:p w14:paraId="4E3D1173">
      <w:pPr>
        <w:pStyle w:val="13"/>
        <w:numPr>
          <w:ilvl w:val="0"/>
          <w:numId w:val="3"/>
        </w:numPr>
        <w:rPr>
          <w:rFonts w:hint="eastAsia"/>
        </w:rPr>
      </w:pPr>
      <w:r>
        <w:rPr>
          <w:rFonts w:hint="eastAsia"/>
        </w:rPr>
        <w:t>支持患者通过自助终端查询院区内可进行预约的日期；</w:t>
      </w:r>
    </w:p>
    <w:p w14:paraId="17D3373B">
      <w:pPr>
        <w:pStyle w:val="13"/>
        <w:numPr>
          <w:ilvl w:val="0"/>
          <w:numId w:val="3"/>
        </w:numPr>
        <w:rPr>
          <w:rFonts w:hint="eastAsia"/>
        </w:rPr>
      </w:pPr>
      <w:r>
        <w:rPr>
          <w:rFonts w:hint="eastAsia"/>
        </w:rPr>
        <w:t>支持患者通过自助终端查询日期内可进行预约的时段；</w:t>
      </w:r>
    </w:p>
    <w:p w14:paraId="1CFA8CBB">
      <w:pPr>
        <w:pStyle w:val="13"/>
        <w:numPr>
          <w:ilvl w:val="0"/>
          <w:numId w:val="3"/>
        </w:numPr>
        <w:rPr>
          <w:rFonts w:hint="eastAsia"/>
        </w:rPr>
      </w:pPr>
      <w:r>
        <w:rPr>
          <w:rFonts w:hint="eastAsia"/>
        </w:rPr>
        <w:t>支持患者通过自助终端修改已预约的时段；</w:t>
      </w:r>
    </w:p>
    <w:p w14:paraId="52F5A18C">
      <w:pPr>
        <w:pStyle w:val="13"/>
        <w:numPr>
          <w:ilvl w:val="0"/>
          <w:numId w:val="3"/>
        </w:numPr>
        <w:rPr>
          <w:rFonts w:hint="eastAsia"/>
        </w:rPr>
      </w:pPr>
      <w:r>
        <w:rPr>
          <w:rFonts w:hint="eastAsia"/>
        </w:rPr>
        <w:t>支持患者通过自助终端取消已预约的时段；</w:t>
      </w:r>
    </w:p>
    <w:p w14:paraId="344359DE">
      <w:pPr>
        <w:pStyle w:val="13"/>
        <w:numPr>
          <w:ilvl w:val="0"/>
          <w:numId w:val="3"/>
        </w:numPr>
        <w:rPr>
          <w:rFonts w:hint="eastAsia"/>
        </w:rPr>
      </w:pPr>
      <w:r>
        <w:rPr>
          <w:rFonts w:hint="eastAsia"/>
        </w:rPr>
        <w:t>支持患者通过自助终端打印预约成功信息凭条；</w:t>
      </w:r>
    </w:p>
    <w:p w14:paraId="16DB639B">
      <w:pPr>
        <w:pStyle w:val="13"/>
        <w:numPr>
          <w:ilvl w:val="0"/>
          <w:numId w:val="3"/>
        </w:numPr>
        <w:rPr>
          <w:rFonts w:hint="eastAsia"/>
        </w:rPr>
      </w:pPr>
      <w:r>
        <w:rPr>
          <w:rFonts w:hint="eastAsia"/>
        </w:rPr>
        <w:t>支持患者通过自助终端打印治疗注意事项预约凭条；</w:t>
      </w:r>
    </w:p>
    <w:p w14:paraId="7988EF7F">
      <w:pPr>
        <w:pStyle w:val="5"/>
        <w:rPr>
          <w:rFonts w:hint="eastAsia" w:asciiTheme="minorEastAsia" w:hAnsiTheme="minorEastAsia" w:eastAsiaTheme="minorEastAsia"/>
        </w:rPr>
      </w:pPr>
      <w:r>
        <w:rPr>
          <w:rFonts w:hint="eastAsia" w:asciiTheme="minorEastAsia" w:hAnsiTheme="minorEastAsia" w:eastAsiaTheme="minorEastAsia"/>
        </w:rPr>
        <w:t>2.10微信端自助预约模块</w:t>
      </w:r>
    </w:p>
    <w:p w14:paraId="1558D233">
      <w:pPr>
        <w:pStyle w:val="13"/>
        <w:numPr>
          <w:ilvl w:val="0"/>
          <w:numId w:val="3"/>
        </w:numPr>
        <w:rPr>
          <w:rFonts w:hint="eastAsia"/>
        </w:rPr>
      </w:pPr>
      <w:r>
        <w:rPr>
          <w:rFonts w:hint="eastAsia"/>
        </w:rPr>
        <w:t>支持按院区、日期、时段显示设备号源和预约情况；</w:t>
      </w:r>
    </w:p>
    <w:p w14:paraId="0B84BA22">
      <w:pPr>
        <w:pStyle w:val="13"/>
        <w:numPr>
          <w:ilvl w:val="0"/>
          <w:numId w:val="3"/>
        </w:numPr>
        <w:rPr>
          <w:rFonts w:hint="eastAsia"/>
        </w:rPr>
      </w:pPr>
      <w:r>
        <w:rPr>
          <w:rFonts w:hint="eastAsia"/>
        </w:rPr>
        <w:t>支持以身份证/电子健康卡/电子医保卡/申请单号/门诊号/住院号查询，查询指定条件的全部申请单；</w:t>
      </w:r>
    </w:p>
    <w:p w14:paraId="7DE56864">
      <w:pPr>
        <w:pStyle w:val="13"/>
        <w:numPr>
          <w:ilvl w:val="0"/>
          <w:numId w:val="3"/>
        </w:numPr>
        <w:rPr>
          <w:rFonts w:hint="eastAsia"/>
        </w:rPr>
      </w:pPr>
      <w:r>
        <w:rPr>
          <w:rFonts w:hint="eastAsia"/>
        </w:rPr>
        <w:t>支持当天可完成的预约直接完成预约确认动作；</w:t>
      </w:r>
    </w:p>
    <w:p w14:paraId="64E2AD73">
      <w:pPr>
        <w:pStyle w:val="13"/>
        <w:numPr>
          <w:ilvl w:val="0"/>
          <w:numId w:val="3"/>
        </w:numPr>
        <w:rPr>
          <w:rFonts w:hint="eastAsia"/>
        </w:rPr>
      </w:pPr>
      <w:r>
        <w:rPr>
          <w:rFonts w:hint="eastAsia"/>
        </w:rPr>
        <w:t>支持不能在当日完成的预约项目患者自助进行择期预约；</w:t>
      </w:r>
    </w:p>
    <w:p w14:paraId="67250EFC">
      <w:pPr>
        <w:pStyle w:val="13"/>
        <w:numPr>
          <w:ilvl w:val="0"/>
          <w:numId w:val="3"/>
        </w:numPr>
        <w:rPr>
          <w:rFonts w:hint="eastAsia"/>
        </w:rPr>
      </w:pPr>
      <w:r>
        <w:rPr>
          <w:rFonts w:hint="eastAsia"/>
        </w:rPr>
        <w:t>支持根据申请单自动计算并推荐最优治疗方案；</w:t>
      </w:r>
    </w:p>
    <w:p w14:paraId="13BCBD34">
      <w:pPr>
        <w:pStyle w:val="13"/>
        <w:numPr>
          <w:ilvl w:val="0"/>
          <w:numId w:val="3"/>
        </w:numPr>
        <w:rPr>
          <w:rFonts w:hint="eastAsia"/>
        </w:rPr>
      </w:pPr>
      <w:r>
        <w:rPr>
          <w:rFonts w:hint="eastAsia"/>
        </w:rPr>
        <w:t>支持根据申请单自动计算并分配最适合的治疗队列（设备）；</w:t>
      </w:r>
    </w:p>
    <w:p w14:paraId="4AB33DB2">
      <w:pPr>
        <w:pStyle w:val="13"/>
        <w:numPr>
          <w:ilvl w:val="0"/>
          <w:numId w:val="3"/>
        </w:numPr>
        <w:rPr>
          <w:rFonts w:hint="eastAsia"/>
        </w:rPr>
      </w:pPr>
      <w:r>
        <w:rPr>
          <w:rFonts w:hint="eastAsia"/>
        </w:rPr>
        <w:t>支持基于推荐方案的多项目一键确认预约；</w:t>
      </w:r>
    </w:p>
    <w:p w14:paraId="5952AC48">
      <w:pPr>
        <w:pStyle w:val="13"/>
        <w:numPr>
          <w:ilvl w:val="0"/>
          <w:numId w:val="3"/>
        </w:numPr>
        <w:rPr>
          <w:rFonts w:hint="eastAsia"/>
        </w:rPr>
      </w:pPr>
      <w:r>
        <w:rPr>
          <w:rFonts w:hint="eastAsia"/>
        </w:rPr>
        <w:t>支持患者自助修改已预约的时段；</w:t>
      </w:r>
    </w:p>
    <w:p w14:paraId="53A81F18">
      <w:pPr>
        <w:pStyle w:val="13"/>
        <w:numPr>
          <w:ilvl w:val="0"/>
          <w:numId w:val="3"/>
        </w:numPr>
        <w:rPr>
          <w:rFonts w:hint="eastAsia"/>
        </w:rPr>
      </w:pPr>
      <w:r>
        <w:rPr>
          <w:rFonts w:hint="eastAsia"/>
        </w:rPr>
        <w:t>支持患者自助取消已预约的时段；</w:t>
      </w:r>
    </w:p>
    <w:p w14:paraId="73BDCCDC">
      <w:pPr>
        <w:pStyle w:val="13"/>
        <w:numPr>
          <w:ilvl w:val="0"/>
          <w:numId w:val="3"/>
        </w:numPr>
        <w:rPr>
          <w:rFonts w:hint="eastAsia"/>
        </w:rPr>
      </w:pPr>
      <w:r>
        <w:rPr>
          <w:rFonts w:hint="eastAsia"/>
        </w:rPr>
        <w:t>支持患者自助查询排队号、治疗时间、治疗地点、友情提示、注意事项、动态队列等信息；</w:t>
      </w:r>
    </w:p>
    <w:p w14:paraId="5368F866">
      <w:pPr>
        <w:pStyle w:val="13"/>
        <w:numPr>
          <w:ilvl w:val="0"/>
          <w:numId w:val="3"/>
        </w:numPr>
        <w:rPr>
          <w:rFonts w:hint="eastAsia"/>
        </w:rPr>
      </w:pPr>
      <w:r>
        <w:rPr>
          <w:rFonts w:hint="eastAsia"/>
        </w:rPr>
        <w:t>支持治疗项目费用支付提醒；</w:t>
      </w:r>
    </w:p>
    <w:p w14:paraId="7D0E5138">
      <w:pPr>
        <w:pStyle w:val="13"/>
        <w:numPr>
          <w:ilvl w:val="0"/>
          <w:numId w:val="3"/>
        </w:numPr>
        <w:rPr>
          <w:rFonts w:hint="eastAsia"/>
        </w:rPr>
      </w:pPr>
      <w:r>
        <w:rPr>
          <w:rFonts w:hint="eastAsia"/>
        </w:rPr>
        <w:t>支持将预约结果反馈给第三方系统，如HIS系统；</w:t>
      </w:r>
    </w:p>
    <w:p w14:paraId="294ECE53">
      <w:pPr>
        <w:pStyle w:val="13"/>
        <w:numPr>
          <w:ilvl w:val="0"/>
          <w:numId w:val="3"/>
        </w:numPr>
        <w:rPr>
          <w:rFonts w:hint="eastAsia"/>
        </w:rPr>
      </w:pPr>
      <w:r>
        <w:rPr>
          <w:rFonts w:hint="eastAsia"/>
        </w:rPr>
        <w:t>支持统一功能入口页面，减少上层应用入口；</w:t>
      </w:r>
    </w:p>
    <w:p w14:paraId="4F4E1F17">
      <w:pPr>
        <w:pStyle w:val="13"/>
        <w:numPr>
          <w:ilvl w:val="0"/>
          <w:numId w:val="3"/>
        </w:numPr>
        <w:rPr>
          <w:rFonts w:hint="eastAsia"/>
        </w:rPr>
      </w:pPr>
      <w:r>
        <w:rPr>
          <w:rFonts w:hint="eastAsia"/>
        </w:rPr>
        <w:t>支持门诊患者未缴费先预约；</w:t>
      </w:r>
    </w:p>
    <w:p w14:paraId="030BA680">
      <w:pPr>
        <w:pStyle w:val="13"/>
        <w:numPr>
          <w:ilvl w:val="0"/>
          <w:numId w:val="3"/>
        </w:numPr>
        <w:rPr>
          <w:rFonts w:hint="eastAsia"/>
        </w:rPr>
      </w:pPr>
      <w:r>
        <w:rPr>
          <w:rFonts w:hint="eastAsia"/>
        </w:rPr>
        <w:t>支持门诊患者预约后超时未缴费订单自动取消预约并释放号源；</w:t>
      </w:r>
    </w:p>
    <w:p w14:paraId="70FF3A9D">
      <w:pPr>
        <w:pStyle w:val="13"/>
        <w:numPr>
          <w:ilvl w:val="0"/>
          <w:numId w:val="3"/>
        </w:numPr>
        <w:rPr>
          <w:rFonts w:hint="eastAsia"/>
        </w:rPr>
      </w:pPr>
      <w:r>
        <w:rPr>
          <w:rFonts w:hint="eastAsia"/>
        </w:rPr>
        <w:t>支持患者自助查看已完成审核并发布的报告；</w:t>
      </w:r>
    </w:p>
    <w:p w14:paraId="5D696673">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3、住院床位集中预约</w:t>
      </w:r>
    </w:p>
    <w:p w14:paraId="2F8C2425">
      <w:pPr>
        <w:pStyle w:val="5"/>
      </w:pPr>
      <w:r>
        <w:rPr>
          <w:rFonts w:hint="eastAsia" w:asciiTheme="minorEastAsia" w:hAnsiTheme="minorEastAsia" w:eastAsiaTheme="minorEastAsia"/>
        </w:rPr>
        <w:t>3.1配置管理</w:t>
      </w:r>
    </w:p>
    <w:p w14:paraId="2E5362CE">
      <w:pPr>
        <w:pStyle w:val="13"/>
        <w:numPr>
          <w:ilvl w:val="0"/>
          <w:numId w:val="3"/>
        </w:numPr>
        <w:rPr>
          <w:rFonts w:hint="eastAsia"/>
        </w:rPr>
      </w:pPr>
      <w:r>
        <w:rPr>
          <w:rFonts w:hint="eastAsia"/>
        </w:rPr>
        <w:t>角色管理：支持不同角色权限的赋予；</w:t>
      </w:r>
    </w:p>
    <w:p w14:paraId="500237A0">
      <w:pPr>
        <w:pStyle w:val="13"/>
        <w:numPr>
          <w:ilvl w:val="0"/>
          <w:numId w:val="3"/>
        </w:numPr>
        <w:rPr>
          <w:rFonts w:hint="eastAsia"/>
        </w:rPr>
      </w:pPr>
      <w:r>
        <w:rPr>
          <w:rFonts w:hint="eastAsia"/>
        </w:rPr>
        <w:t>用户管理：支持不同用户不同角色权限赋予；</w:t>
      </w:r>
    </w:p>
    <w:p w14:paraId="001CD736">
      <w:pPr>
        <w:pStyle w:val="13"/>
        <w:numPr>
          <w:ilvl w:val="0"/>
          <w:numId w:val="3"/>
        </w:numPr>
        <w:rPr>
          <w:rFonts w:hint="eastAsia"/>
        </w:rPr>
      </w:pPr>
      <w:r>
        <w:rPr>
          <w:rFonts w:hint="eastAsia"/>
        </w:rPr>
        <w:t>字典管理：支持床位类型、等级等不同字典信息的配置维护；</w:t>
      </w:r>
    </w:p>
    <w:p w14:paraId="6D78DD2D">
      <w:pPr>
        <w:pStyle w:val="13"/>
        <w:numPr>
          <w:ilvl w:val="0"/>
          <w:numId w:val="3"/>
        </w:numPr>
        <w:rPr>
          <w:rFonts w:hint="eastAsia"/>
        </w:rPr>
      </w:pPr>
      <w:r>
        <w:rPr>
          <w:rFonts w:hint="eastAsia"/>
        </w:rPr>
        <w:t>医院管理：支持对医院名称、医院代码、等级、进行新增、修改、删除操作；</w:t>
      </w:r>
    </w:p>
    <w:p w14:paraId="50C9E7C8">
      <w:pPr>
        <w:pStyle w:val="13"/>
        <w:numPr>
          <w:ilvl w:val="0"/>
          <w:numId w:val="3"/>
        </w:numPr>
        <w:rPr>
          <w:rFonts w:hint="eastAsia"/>
        </w:rPr>
      </w:pPr>
      <w:r>
        <w:rPr>
          <w:rFonts w:hint="eastAsia"/>
        </w:rPr>
        <w:t xml:space="preserve">科室管理：支持对医院的科室和病区名称、编码、位置信息进行新增、修改、删除同步操作； </w:t>
      </w:r>
    </w:p>
    <w:p w14:paraId="6CCDC330">
      <w:pPr>
        <w:pStyle w:val="13"/>
        <w:numPr>
          <w:ilvl w:val="0"/>
          <w:numId w:val="3"/>
        </w:numPr>
        <w:rPr>
          <w:rFonts w:hint="eastAsia"/>
        </w:rPr>
      </w:pPr>
      <w:r>
        <w:rPr>
          <w:rFonts w:hint="eastAsia"/>
        </w:rPr>
        <w:t>员工管理：支持对科室或病区下的医生的工号、姓名、性别等基本信息进行新增、修改、删除同步操作；</w:t>
      </w:r>
    </w:p>
    <w:p w14:paraId="2CC5F8FB">
      <w:pPr>
        <w:pStyle w:val="5"/>
        <w:rPr>
          <w:rFonts w:hint="eastAsia" w:asciiTheme="minorEastAsia" w:hAnsiTheme="minorEastAsia" w:eastAsiaTheme="minorEastAsia"/>
        </w:rPr>
      </w:pPr>
      <w:r>
        <w:rPr>
          <w:rFonts w:hint="eastAsia" w:asciiTheme="minorEastAsia" w:hAnsiTheme="minorEastAsia" w:eastAsiaTheme="minorEastAsia"/>
        </w:rPr>
        <w:t>3.2接口管理</w:t>
      </w:r>
    </w:p>
    <w:p w14:paraId="41ED886E">
      <w:pPr>
        <w:pStyle w:val="13"/>
        <w:numPr>
          <w:ilvl w:val="0"/>
          <w:numId w:val="3"/>
        </w:numPr>
        <w:rPr>
          <w:rFonts w:hint="eastAsia"/>
        </w:rPr>
      </w:pPr>
      <w:r>
        <w:rPr>
          <w:rFonts w:hint="eastAsia"/>
        </w:rPr>
        <w:t>院区列表：支持通过平台获取医院的各个院区的名单列表；</w:t>
      </w:r>
    </w:p>
    <w:p w14:paraId="5097B63B">
      <w:pPr>
        <w:pStyle w:val="13"/>
        <w:numPr>
          <w:ilvl w:val="0"/>
          <w:numId w:val="3"/>
        </w:numPr>
        <w:rPr>
          <w:rFonts w:hint="eastAsia"/>
        </w:rPr>
      </w:pPr>
      <w:r>
        <w:rPr>
          <w:rFonts w:hint="eastAsia"/>
        </w:rPr>
        <w:t>院区信息获取：支持通过平台获取医院各院区的基本信息，如：院区名称、科室名称、医院等级等信息；</w:t>
      </w:r>
    </w:p>
    <w:p w14:paraId="6736E034">
      <w:pPr>
        <w:pStyle w:val="13"/>
        <w:numPr>
          <w:ilvl w:val="0"/>
          <w:numId w:val="3"/>
        </w:numPr>
        <w:rPr>
          <w:rFonts w:hint="eastAsia"/>
        </w:rPr>
      </w:pPr>
      <w:r>
        <w:rPr>
          <w:rFonts w:hint="eastAsia"/>
        </w:rPr>
        <w:t>院区信息查看：支持通过日间手术预约中心查看各院区信息；</w:t>
      </w:r>
    </w:p>
    <w:p w14:paraId="3F4424E0">
      <w:pPr>
        <w:pStyle w:val="13"/>
        <w:numPr>
          <w:ilvl w:val="0"/>
          <w:numId w:val="3"/>
        </w:numPr>
        <w:rPr>
          <w:rFonts w:hint="eastAsia"/>
        </w:rPr>
      </w:pPr>
      <w:r>
        <w:rPr>
          <w:rFonts w:hint="eastAsia"/>
        </w:rPr>
        <w:t>科室列表：支持通过平台获取医院的科室列表；</w:t>
      </w:r>
    </w:p>
    <w:p w14:paraId="34477420">
      <w:pPr>
        <w:pStyle w:val="13"/>
        <w:numPr>
          <w:ilvl w:val="0"/>
          <w:numId w:val="3"/>
        </w:numPr>
        <w:rPr>
          <w:rFonts w:hint="eastAsia"/>
        </w:rPr>
      </w:pPr>
      <w:r>
        <w:rPr>
          <w:rFonts w:hint="eastAsia"/>
        </w:rPr>
        <w:t>患者入院证：支持通过平台获取患者的入院证信息；</w:t>
      </w:r>
    </w:p>
    <w:p w14:paraId="343EC5CB">
      <w:pPr>
        <w:pStyle w:val="13"/>
        <w:numPr>
          <w:ilvl w:val="0"/>
          <w:numId w:val="3"/>
        </w:numPr>
        <w:rPr>
          <w:rFonts w:hint="eastAsia"/>
        </w:rPr>
      </w:pPr>
      <w:r>
        <w:rPr>
          <w:rFonts w:hint="eastAsia"/>
        </w:rPr>
        <w:t>入院信息：通过平台实时同步患者的入院信息；</w:t>
      </w:r>
    </w:p>
    <w:p w14:paraId="6736D23D">
      <w:pPr>
        <w:pStyle w:val="13"/>
        <w:numPr>
          <w:ilvl w:val="0"/>
          <w:numId w:val="3"/>
        </w:numPr>
        <w:rPr>
          <w:rFonts w:hint="eastAsia"/>
        </w:rPr>
      </w:pPr>
      <w:r>
        <w:rPr>
          <w:rFonts w:hint="eastAsia"/>
        </w:rPr>
        <w:t>床位信息：通过平台实时同步患者的入科、安床和床位信息；</w:t>
      </w:r>
    </w:p>
    <w:p w14:paraId="3D2C51AA">
      <w:pPr>
        <w:pStyle w:val="13"/>
        <w:numPr>
          <w:ilvl w:val="0"/>
          <w:numId w:val="3"/>
        </w:numPr>
        <w:rPr>
          <w:rFonts w:hint="eastAsia"/>
        </w:rPr>
      </w:pPr>
      <w:r>
        <w:rPr>
          <w:rFonts w:hint="eastAsia"/>
        </w:rPr>
        <w:t>转科信息：通过平台实时同步患者的转科信息；</w:t>
      </w:r>
    </w:p>
    <w:p w14:paraId="6845C8FD">
      <w:pPr>
        <w:pStyle w:val="13"/>
        <w:numPr>
          <w:ilvl w:val="0"/>
          <w:numId w:val="3"/>
        </w:numPr>
        <w:rPr>
          <w:rFonts w:hint="eastAsia"/>
        </w:rPr>
      </w:pPr>
      <w:r>
        <w:rPr>
          <w:rFonts w:hint="eastAsia"/>
        </w:rPr>
        <w:t>转床信息：通过平台实时同步患者的转床信息；</w:t>
      </w:r>
    </w:p>
    <w:p w14:paraId="583C70C5">
      <w:pPr>
        <w:pStyle w:val="13"/>
        <w:numPr>
          <w:ilvl w:val="0"/>
          <w:numId w:val="3"/>
        </w:numPr>
        <w:rPr>
          <w:rFonts w:hint="eastAsia"/>
        </w:rPr>
      </w:pPr>
      <w:r>
        <w:rPr>
          <w:rFonts w:hint="eastAsia"/>
        </w:rPr>
        <w:t>出院信息：通过平台实时同步患者的出院信息；</w:t>
      </w:r>
    </w:p>
    <w:p w14:paraId="21BF0DC2">
      <w:pPr>
        <w:pStyle w:val="13"/>
        <w:numPr>
          <w:ilvl w:val="0"/>
          <w:numId w:val="3"/>
        </w:numPr>
        <w:rPr>
          <w:rFonts w:hint="eastAsia"/>
        </w:rPr>
      </w:pPr>
      <w:r>
        <w:rPr>
          <w:rFonts w:hint="eastAsia"/>
        </w:rPr>
        <w:t>消息提醒：通过微信公众号实时提醒患者预约床位的状态；</w:t>
      </w:r>
    </w:p>
    <w:p w14:paraId="397F9D4D">
      <w:pPr>
        <w:pStyle w:val="5"/>
        <w:rPr>
          <w:rFonts w:hint="eastAsia" w:asciiTheme="minorEastAsia" w:hAnsiTheme="minorEastAsia" w:eastAsiaTheme="minorEastAsia"/>
        </w:rPr>
      </w:pPr>
      <w:r>
        <w:rPr>
          <w:rFonts w:hint="eastAsia" w:asciiTheme="minorEastAsia" w:hAnsiTheme="minorEastAsia" w:eastAsiaTheme="minorEastAsia"/>
        </w:rPr>
        <w:t>3.3床位资源管理</w:t>
      </w:r>
    </w:p>
    <w:p w14:paraId="6FC253EF">
      <w:pPr>
        <w:pStyle w:val="13"/>
        <w:numPr>
          <w:ilvl w:val="0"/>
          <w:numId w:val="3"/>
        </w:numPr>
        <w:rPr>
          <w:rFonts w:hint="eastAsia"/>
        </w:rPr>
      </w:pPr>
      <w:r>
        <w:rPr>
          <w:rFonts w:hint="eastAsia"/>
        </w:rPr>
        <w:t>支持一体化展示病区床位占用、置空情况和待安床患者信息；</w:t>
      </w:r>
    </w:p>
    <w:p w14:paraId="0D1AE42D">
      <w:pPr>
        <w:pStyle w:val="13"/>
        <w:numPr>
          <w:ilvl w:val="0"/>
          <w:numId w:val="3"/>
        </w:numPr>
        <w:rPr>
          <w:rFonts w:hint="eastAsia"/>
        </w:rPr>
      </w:pPr>
      <w:r>
        <w:rPr>
          <w:rFonts w:hint="eastAsia"/>
        </w:rPr>
        <w:t>床位图平铺显示：可显示患者的姓名、年龄、入院时间、入院天数、诊断等主要信息；</w:t>
      </w:r>
    </w:p>
    <w:p w14:paraId="5BB038A2">
      <w:pPr>
        <w:pStyle w:val="13"/>
        <w:numPr>
          <w:ilvl w:val="0"/>
          <w:numId w:val="3"/>
        </w:numPr>
        <w:rPr>
          <w:rFonts w:hint="eastAsia"/>
        </w:rPr>
      </w:pPr>
      <w:r>
        <w:rPr>
          <w:rFonts w:hint="eastAsia"/>
        </w:rPr>
        <w:t>支持按院区、病区显示床位数据；</w:t>
      </w:r>
    </w:p>
    <w:p w14:paraId="12799817">
      <w:pPr>
        <w:pStyle w:val="13"/>
        <w:numPr>
          <w:ilvl w:val="0"/>
          <w:numId w:val="3"/>
        </w:numPr>
        <w:rPr>
          <w:rFonts w:hint="eastAsia"/>
        </w:rPr>
      </w:pPr>
      <w:r>
        <w:rPr>
          <w:rFonts w:hint="eastAsia"/>
        </w:rPr>
        <w:t>支持加床及加床数据的设置；</w:t>
      </w:r>
    </w:p>
    <w:p w14:paraId="5DCC59C9">
      <w:pPr>
        <w:pStyle w:val="13"/>
        <w:numPr>
          <w:ilvl w:val="0"/>
          <w:numId w:val="3"/>
        </w:numPr>
        <w:rPr>
          <w:rFonts w:hint="eastAsia"/>
        </w:rPr>
      </w:pPr>
      <w:r>
        <w:rPr>
          <w:rFonts w:hint="eastAsia"/>
        </w:rPr>
        <w:t>支持安床操作；</w:t>
      </w:r>
    </w:p>
    <w:p w14:paraId="039D4D0A">
      <w:pPr>
        <w:pStyle w:val="13"/>
        <w:numPr>
          <w:ilvl w:val="0"/>
          <w:numId w:val="3"/>
        </w:numPr>
        <w:rPr>
          <w:rFonts w:hint="eastAsia"/>
        </w:rPr>
      </w:pPr>
      <w:r>
        <w:rPr>
          <w:rFonts w:hint="eastAsia"/>
        </w:rPr>
        <w:t>支持对已预约床位的患者进行转床操作；；</w:t>
      </w:r>
    </w:p>
    <w:p w14:paraId="44A12404">
      <w:pPr>
        <w:pStyle w:val="13"/>
        <w:numPr>
          <w:ilvl w:val="0"/>
          <w:numId w:val="3"/>
        </w:numPr>
        <w:rPr>
          <w:rFonts w:hint="eastAsia"/>
        </w:rPr>
      </w:pPr>
      <w:r>
        <w:rPr>
          <w:rFonts w:hint="eastAsia"/>
        </w:rPr>
        <w:t>支持根据日期，病区等参数统计床位使用情况；</w:t>
      </w:r>
    </w:p>
    <w:p w14:paraId="74EF8DCF">
      <w:pPr>
        <w:pStyle w:val="5"/>
        <w:rPr>
          <w:rFonts w:hint="eastAsia" w:asciiTheme="minorEastAsia" w:hAnsiTheme="minorEastAsia" w:eastAsiaTheme="minorEastAsia"/>
        </w:rPr>
      </w:pPr>
      <w:r>
        <w:rPr>
          <w:rFonts w:hint="eastAsia" w:asciiTheme="minorEastAsia" w:hAnsiTheme="minorEastAsia" w:eastAsiaTheme="minorEastAsia"/>
        </w:rPr>
        <w:t>3.4床位预约审核</w:t>
      </w:r>
    </w:p>
    <w:p w14:paraId="25202EAB">
      <w:pPr>
        <w:pStyle w:val="13"/>
        <w:numPr>
          <w:ilvl w:val="0"/>
          <w:numId w:val="3"/>
        </w:numPr>
        <w:rPr>
          <w:rFonts w:hint="eastAsia"/>
        </w:rPr>
      </w:pPr>
      <w:r>
        <w:rPr>
          <w:rFonts w:hint="eastAsia"/>
        </w:rPr>
        <w:t>支持患者通过微信公众号自助进行预约床位时间；</w:t>
      </w:r>
    </w:p>
    <w:p w14:paraId="5EAB2252">
      <w:pPr>
        <w:pStyle w:val="13"/>
        <w:numPr>
          <w:ilvl w:val="0"/>
          <w:numId w:val="3"/>
        </w:numPr>
        <w:rPr>
          <w:rFonts w:hint="eastAsia"/>
        </w:rPr>
      </w:pPr>
      <w:r>
        <w:rPr>
          <w:rFonts w:hint="eastAsia"/>
        </w:rPr>
        <w:t>支持患者自助选择床位以及偏好；</w:t>
      </w:r>
    </w:p>
    <w:p w14:paraId="66509993">
      <w:pPr>
        <w:pStyle w:val="13"/>
        <w:numPr>
          <w:ilvl w:val="0"/>
          <w:numId w:val="3"/>
        </w:numPr>
        <w:rPr>
          <w:rFonts w:hint="eastAsia"/>
        </w:rPr>
      </w:pPr>
      <w:r>
        <w:rPr>
          <w:rFonts w:hint="eastAsia"/>
        </w:rPr>
        <w:t>支持医护人员通过身份证等检索已经开立了的住院证，对患者进行床位预约；</w:t>
      </w:r>
    </w:p>
    <w:p w14:paraId="3D208AEC">
      <w:pPr>
        <w:pStyle w:val="13"/>
        <w:numPr>
          <w:ilvl w:val="0"/>
          <w:numId w:val="3"/>
        </w:numPr>
        <w:rPr>
          <w:rFonts w:hint="eastAsia"/>
        </w:rPr>
      </w:pPr>
      <w:r>
        <w:rPr>
          <w:rFonts w:hint="eastAsia"/>
        </w:rPr>
        <w:t>支持修改患者的预约入院日期。</w:t>
      </w:r>
    </w:p>
    <w:p w14:paraId="247E5681">
      <w:pPr>
        <w:rPr>
          <w:rFonts w:hint="eastAsia"/>
        </w:rPr>
      </w:pPr>
    </w:p>
    <w:p w14:paraId="1DC95361">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4、日间手术集中预约</w:t>
      </w:r>
    </w:p>
    <w:p w14:paraId="4F9072C6">
      <w:pPr>
        <w:pStyle w:val="5"/>
        <w:rPr>
          <w:rFonts w:hint="eastAsia" w:asciiTheme="minorEastAsia" w:hAnsiTheme="minorEastAsia" w:eastAsiaTheme="minorEastAsia"/>
        </w:rPr>
      </w:pPr>
      <w:r>
        <w:rPr>
          <w:rFonts w:hint="eastAsia" w:asciiTheme="minorEastAsia" w:hAnsiTheme="minorEastAsia" w:eastAsiaTheme="minorEastAsia"/>
        </w:rPr>
        <w:t>4.1配置管理</w:t>
      </w:r>
    </w:p>
    <w:p w14:paraId="738FFB28">
      <w:pPr>
        <w:pStyle w:val="13"/>
        <w:numPr>
          <w:ilvl w:val="0"/>
          <w:numId w:val="3"/>
        </w:numPr>
        <w:rPr>
          <w:rFonts w:hint="eastAsia"/>
        </w:rPr>
      </w:pPr>
      <w:r>
        <w:rPr>
          <w:rFonts w:hint="eastAsia"/>
        </w:rPr>
        <w:t>字典维护：支持通过系统进行医院、院区、入院证方式、费用类别等基础字典信息维护；</w:t>
      </w:r>
    </w:p>
    <w:p w14:paraId="75A31694">
      <w:pPr>
        <w:pStyle w:val="13"/>
        <w:numPr>
          <w:ilvl w:val="0"/>
          <w:numId w:val="3"/>
        </w:numPr>
        <w:rPr>
          <w:rFonts w:hint="eastAsia"/>
        </w:rPr>
      </w:pPr>
      <w:r>
        <w:rPr>
          <w:rFonts w:hint="eastAsia"/>
        </w:rPr>
        <w:t>用户管理：支持用户账户、角色和权限配置和管理；</w:t>
      </w:r>
    </w:p>
    <w:p w14:paraId="0CA61F15">
      <w:pPr>
        <w:pStyle w:val="13"/>
        <w:numPr>
          <w:ilvl w:val="0"/>
          <w:numId w:val="3"/>
        </w:numPr>
        <w:rPr>
          <w:rFonts w:hint="eastAsia"/>
        </w:rPr>
      </w:pPr>
      <w:r>
        <w:rPr>
          <w:rFonts w:hint="eastAsia"/>
        </w:rPr>
        <w:t>问卷模板管理：支持为日间手术项目配置预约问卷，支持提供单选，多选，多行文本，单行文本等自定义问卷表设计；</w:t>
      </w:r>
    </w:p>
    <w:p w14:paraId="5C033115">
      <w:pPr>
        <w:pStyle w:val="13"/>
        <w:numPr>
          <w:ilvl w:val="0"/>
          <w:numId w:val="3"/>
        </w:numPr>
        <w:rPr>
          <w:rFonts w:hint="eastAsia"/>
        </w:rPr>
      </w:pPr>
      <w:r>
        <w:rPr>
          <w:rFonts w:hint="eastAsia"/>
        </w:rPr>
        <w:t>问卷管理：支持设置问卷符合的科室，手术，性别范围；</w:t>
      </w:r>
    </w:p>
    <w:p w14:paraId="017EE546">
      <w:pPr>
        <w:pStyle w:val="5"/>
        <w:rPr>
          <w:rFonts w:hint="eastAsia" w:asciiTheme="minorEastAsia" w:hAnsiTheme="minorEastAsia" w:eastAsiaTheme="minorEastAsia"/>
        </w:rPr>
      </w:pPr>
      <w:r>
        <w:rPr>
          <w:rFonts w:hint="eastAsia" w:asciiTheme="minorEastAsia" w:hAnsiTheme="minorEastAsia" w:eastAsiaTheme="minorEastAsia"/>
        </w:rPr>
        <w:t>4.2接口管理</w:t>
      </w:r>
    </w:p>
    <w:p w14:paraId="7C2E5E75">
      <w:pPr>
        <w:pStyle w:val="13"/>
        <w:numPr>
          <w:ilvl w:val="0"/>
          <w:numId w:val="3"/>
        </w:numPr>
        <w:rPr>
          <w:rFonts w:hint="eastAsia"/>
        </w:rPr>
      </w:pPr>
      <w:r>
        <w:rPr>
          <w:rFonts w:hint="eastAsia"/>
        </w:rPr>
        <w:t>院区列表：支持通过平台获取医院的各个院区的名单列表；</w:t>
      </w:r>
    </w:p>
    <w:p w14:paraId="19EA98E8">
      <w:pPr>
        <w:pStyle w:val="13"/>
        <w:numPr>
          <w:ilvl w:val="0"/>
          <w:numId w:val="3"/>
        </w:numPr>
        <w:rPr>
          <w:rFonts w:hint="eastAsia"/>
        </w:rPr>
      </w:pPr>
      <w:r>
        <w:rPr>
          <w:rFonts w:hint="eastAsia"/>
        </w:rPr>
        <w:t>院区信息获取：支持通过平台获取医院各院区的基本信息，如：院区名称、科室名称、医院等级等信息；</w:t>
      </w:r>
    </w:p>
    <w:p w14:paraId="7BCEA7E2">
      <w:pPr>
        <w:pStyle w:val="13"/>
        <w:numPr>
          <w:ilvl w:val="0"/>
          <w:numId w:val="3"/>
        </w:numPr>
        <w:rPr>
          <w:rFonts w:hint="eastAsia"/>
        </w:rPr>
      </w:pPr>
      <w:r>
        <w:rPr>
          <w:rFonts w:hint="eastAsia"/>
        </w:rPr>
        <w:t>科室列表：支持通过平台获取医院的科室列表；</w:t>
      </w:r>
    </w:p>
    <w:p w14:paraId="420B954B">
      <w:pPr>
        <w:pStyle w:val="13"/>
        <w:numPr>
          <w:ilvl w:val="0"/>
          <w:numId w:val="3"/>
        </w:numPr>
        <w:rPr>
          <w:rFonts w:hint="eastAsia"/>
        </w:rPr>
      </w:pPr>
      <w:r>
        <w:rPr>
          <w:rFonts w:hint="eastAsia"/>
        </w:rPr>
        <w:t>日间手术字典：支持通过平台获取医院的日间手术字典；</w:t>
      </w:r>
    </w:p>
    <w:p w14:paraId="516B3264">
      <w:pPr>
        <w:pStyle w:val="13"/>
        <w:numPr>
          <w:ilvl w:val="0"/>
          <w:numId w:val="3"/>
        </w:numPr>
        <w:rPr>
          <w:rFonts w:hint="eastAsia"/>
        </w:rPr>
      </w:pPr>
      <w:r>
        <w:rPr>
          <w:rFonts w:hint="eastAsia"/>
        </w:rPr>
        <w:t>患者入院证：支持通过平台获取患者的入院证信息列表；</w:t>
      </w:r>
    </w:p>
    <w:p w14:paraId="1878FF7F">
      <w:pPr>
        <w:pStyle w:val="13"/>
        <w:numPr>
          <w:ilvl w:val="0"/>
          <w:numId w:val="3"/>
        </w:numPr>
        <w:rPr>
          <w:rFonts w:hint="eastAsia"/>
        </w:rPr>
      </w:pPr>
      <w:r>
        <w:rPr>
          <w:rFonts w:hint="eastAsia"/>
        </w:rPr>
        <w:t>患者入院信息查看：支持通过日间手术预约中心查看患者基本信息；</w:t>
      </w:r>
    </w:p>
    <w:p w14:paraId="74EE6474">
      <w:pPr>
        <w:pStyle w:val="13"/>
        <w:numPr>
          <w:ilvl w:val="0"/>
          <w:numId w:val="3"/>
        </w:numPr>
        <w:rPr>
          <w:rFonts w:hint="eastAsia"/>
        </w:rPr>
      </w:pPr>
      <w:r>
        <w:rPr>
          <w:rFonts w:hint="eastAsia"/>
        </w:rPr>
        <w:t>日间手术排班：支持通过平台获取日间手术排班信息；</w:t>
      </w:r>
    </w:p>
    <w:p w14:paraId="7890B49E">
      <w:pPr>
        <w:pStyle w:val="13"/>
        <w:numPr>
          <w:ilvl w:val="0"/>
          <w:numId w:val="3"/>
        </w:numPr>
        <w:rPr>
          <w:rFonts w:hint="eastAsia"/>
        </w:rPr>
      </w:pPr>
      <w:r>
        <w:rPr>
          <w:rFonts w:hint="eastAsia"/>
        </w:rPr>
        <w:t>患者信息：支持通过平台获取患者基本信息；</w:t>
      </w:r>
    </w:p>
    <w:p w14:paraId="626E029D">
      <w:pPr>
        <w:pStyle w:val="13"/>
        <w:numPr>
          <w:ilvl w:val="0"/>
          <w:numId w:val="3"/>
        </w:numPr>
        <w:rPr>
          <w:rFonts w:hint="eastAsia"/>
        </w:rPr>
      </w:pPr>
      <w:r>
        <w:rPr>
          <w:rFonts w:hint="eastAsia"/>
        </w:rPr>
        <w:t>手术信息：支持通过平台获取患者日间手术登记信息；</w:t>
      </w:r>
    </w:p>
    <w:p w14:paraId="31672C8F">
      <w:pPr>
        <w:pStyle w:val="13"/>
        <w:numPr>
          <w:ilvl w:val="0"/>
          <w:numId w:val="3"/>
        </w:numPr>
        <w:rPr>
          <w:rFonts w:hint="eastAsia"/>
        </w:rPr>
      </w:pPr>
      <w:r>
        <w:rPr>
          <w:rFonts w:hint="eastAsia"/>
        </w:rPr>
        <w:t>患者申请单：支持通过平台获取患者检查检验申请单；</w:t>
      </w:r>
    </w:p>
    <w:p w14:paraId="5E253686">
      <w:pPr>
        <w:pStyle w:val="13"/>
        <w:numPr>
          <w:ilvl w:val="0"/>
          <w:numId w:val="3"/>
        </w:numPr>
        <w:rPr>
          <w:rFonts w:hint="eastAsia"/>
        </w:rPr>
      </w:pPr>
      <w:r>
        <w:rPr>
          <w:rFonts w:hint="eastAsia"/>
        </w:rPr>
        <w:t>状态同步：支持通过平台获取患者检查检验项目检查状态；</w:t>
      </w:r>
    </w:p>
    <w:p w14:paraId="54A9A4F2">
      <w:pPr>
        <w:pStyle w:val="13"/>
        <w:numPr>
          <w:ilvl w:val="0"/>
          <w:numId w:val="3"/>
        </w:numPr>
        <w:rPr>
          <w:rFonts w:hint="eastAsia"/>
        </w:rPr>
      </w:pPr>
      <w:r>
        <w:rPr>
          <w:rFonts w:hint="eastAsia"/>
        </w:rPr>
        <w:t>麻醉评估状态结果同步：支持通过平台获取患者麻醉评估状态和结果；</w:t>
      </w:r>
    </w:p>
    <w:p w14:paraId="0B29B1D5">
      <w:pPr>
        <w:pStyle w:val="5"/>
        <w:rPr>
          <w:rFonts w:hint="eastAsia" w:asciiTheme="minorEastAsia" w:hAnsiTheme="minorEastAsia" w:eastAsiaTheme="minorEastAsia"/>
        </w:rPr>
      </w:pPr>
      <w:r>
        <w:rPr>
          <w:rFonts w:hint="eastAsia" w:asciiTheme="minorEastAsia" w:hAnsiTheme="minorEastAsia" w:eastAsiaTheme="minorEastAsia"/>
        </w:rPr>
        <w:t>4.3消息管理</w:t>
      </w:r>
    </w:p>
    <w:p w14:paraId="5997EAA8">
      <w:pPr>
        <w:pStyle w:val="13"/>
        <w:numPr>
          <w:ilvl w:val="0"/>
          <w:numId w:val="3"/>
        </w:numPr>
        <w:rPr>
          <w:rFonts w:hint="eastAsia"/>
        </w:rPr>
      </w:pPr>
      <w:r>
        <w:rPr>
          <w:rFonts w:hint="eastAsia"/>
        </w:rPr>
        <w:t>消息通知：支持对日间手术预约服务中产生的通知类需求，通过消息平台主动传送给患者；</w:t>
      </w:r>
    </w:p>
    <w:p w14:paraId="3412044D">
      <w:pPr>
        <w:pStyle w:val="13"/>
        <w:numPr>
          <w:ilvl w:val="0"/>
          <w:numId w:val="3"/>
        </w:numPr>
        <w:rPr>
          <w:rFonts w:hint="eastAsia"/>
        </w:rPr>
      </w:pPr>
      <w:r>
        <w:rPr>
          <w:rFonts w:hint="eastAsia"/>
        </w:rPr>
        <w:t>审核结果通知：支持取消预约、推迟预约、复核通过后，将消息推送给患者；</w:t>
      </w:r>
    </w:p>
    <w:p w14:paraId="323BCC93">
      <w:pPr>
        <w:pStyle w:val="5"/>
        <w:rPr>
          <w:rFonts w:hint="eastAsia" w:asciiTheme="minorEastAsia" w:hAnsiTheme="minorEastAsia" w:eastAsiaTheme="minorEastAsia"/>
        </w:rPr>
      </w:pPr>
      <w:r>
        <w:rPr>
          <w:rFonts w:hint="eastAsia" w:asciiTheme="minorEastAsia" w:hAnsiTheme="minorEastAsia" w:eastAsiaTheme="minorEastAsia"/>
        </w:rPr>
        <w:t>4.4日间手术中心处预约</w:t>
      </w:r>
    </w:p>
    <w:p w14:paraId="3B23EBA2">
      <w:pPr>
        <w:pStyle w:val="13"/>
        <w:numPr>
          <w:ilvl w:val="0"/>
          <w:numId w:val="3"/>
        </w:numPr>
        <w:rPr>
          <w:rFonts w:hint="eastAsia"/>
        </w:rPr>
      </w:pPr>
      <w:r>
        <w:rPr>
          <w:rFonts w:hint="eastAsia"/>
        </w:rPr>
        <w:t>支持工作人员可查看日间手术科室的排班和预约情况；</w:t>
      </w:r>
    </w:p>
    <w:p w14:paraId="6C138396">
      <w:pPr>
        <w:pStyle w:val="13"/>
        <w:numPr>
          <w:ilvl w:val="0"/>
          <w:numId w:val="3"/>
        </w:numPr>
        <w:rPr>
          <w:rFonts w:hint="eastAsia"/>
        </w:rPr>
      </w:pPr>
      <w:r>
        <w:rPr>
          <w:rFonts w:hint="eastAsia"/>
        </w:rPr>
        <w:t>支持从平台获取日间手术入院证；</w:t>
      </w:r>
    </w:p>
    <w:p w14:paraId="43ABF43F">
      <w:pPr>
        <w:pStyle w:val="13"/>
        <w:numPr>
          <w:ilvl w:val="0"/>
          <w:numId w:val="3"/>
        </w:numPr>
        <w:rPr>
          <w:rFonts w:hint="eastAsia"/>
        </w:rPr>
      </w:pPr>
      <w:r>
        <w:rPr>
          <w:rFonts w:hint="eastAsia"/>
        </w:rPr>
        <w:t>支持查询指定日间手术科室的全部日间手术入院证；</w:t>
      </w:r>
    </w:p>
    <w:p w14:paraId="36C5FE50">
      <w:pPr>
        <w:pStyle w:val="13"/>
        <w:numPr>
          <w:ilvl w:val="0"/>
          <w:numId w:val="3"/>
        </w:numPr>
        <w:rPr>
          <w:rFonts w:hint="eastAsia"/>
        </w:rPr>
      </w:pPr>
      <w:r>
        <w:rPr>
          <w:rFonts w:hint="eastAsia"/>
        </w:rPr>
        <w:t>支持查询指定日期的全部日间手术入院证列表；</w:t>
      </w:r>
    </w:p>
    <w:p w14:paraId="64BA0C57">
      <w:pPr>
        <w:pStyle w:val="13"/>
        <w:numPr>
          <w:ilvl w:val="0"/>
          <w:numId w:val="3"/>
        </w:numPr>
        <w:rPr>
          <w:rFonts w:hint="eastAsia"/>
        </w:rPr>
      </w:pPr>
      <w:r>
        <w:rPr>
          <w:rFonts w:hint="eastAsia"/>
        </w:rPr>
        <w:t>支持以门诊号/住院号/患者姓名查询，查询指定条件的日间手术入院证信息；</w:t>
      </w:r>
    </w:p>
    <w:p w14:paraId="5078582C">
      <w:pPr>
        <w:pStyle w:val="13"/>
        <w:numPr>
          <w:ilvl w:val="0"/>
          <w:numId w:val="3"/>
        </w:numPr>
        <w:rPr>
          <w:rFonts w:hint="eastAsia"/>
        </w:rPr>
      </w:pPr>
      <w:r>
        <w:rPr>
          <w:rFonts w:hint="eastAsia"/>
        </w:rPr>
        <w:t>支持患者检查检验项目执行状态的查看；</w:t>
      </w:r>
    </w:p>
    <w:p w14:paraId="33DB5F69">
      <w:pPr>
        <w:pStyle w:val="13"/>
        <w:numPr>
          <w:ilvl w:val="0"/>
          <w:numId w:val="3"/>
        </w:numPr>
        <w:rPr>
          <w:rFonts w:hint="eastAsia"/>
        </w:rPr>
      </w:pPr>
      <w:r>
        <w:rPr>
          <w:rFonts w:hint="eastAsia"/>
        </w:rPr>
        <w:t>支持通过平台调阅患者检查检验项目的结果；</w:t>
      </w:r>
    </w:p>
    <w:p w14:paraId="01E8074E">
      <w:pPr>
        <w:pStyle w:val="13"/>
        <w:numPr>
          <w:ilvl w:val="0"/>
          <w:numId w:val="3"/>
        </w:numPr>
        <w:rPr>
          <w:rFonts w:hint="eastAsia"/>
        </w:rPr>
      </w:pPr>
      <w:r>
        <w:rPr>
          <w:rFonts w:hint="eastAsia"/>
        </w:rPr>
        <w:t>支持患者麻醉评估结果的查看；</w:t>
      </w:r>
    </w:p>
    <w:p w14:paraId="3D6CEBBD">
      <w:pPr>
        <w:pStyle w:val="13"/>
        <w:numPr>
          <w:ilvl w:val="0"/>
          <w:numId w:val="3"/>
        </w:numPr>
        <w:rPr>
          <w:rFonts w:hint="eastAsia"/>
        </w:rPr>
      </w:pPr>
      <w:r>
        <w:rPr>
          <w:rFonts w:hint="eastAsia"/>
        </w:rPr>
        <w:t>支持查看申请的日间手术预约信息直接完成复核动作；</w:t>
      </w:r>
    </w:p>
    <w:p w14:paraId="169C988B">
      <w:pPr>
        <w:pStyle w:val="13"/>
        <w:numPr>
          <w:ilvl w:val="0"/>
          <w:numId w:val="3"/>
        </w:numPr>
        <w:rPr>
          <w:rFonts w:hint="eastAsia"/>
        </w:rPr>
      </w:pPr>
      <w:r>
        <w:rPr>
          <w:rFonts w:hint="eastAsia"/>
        </w:rPr>
        <w:t>支持工作人员手动修改指定患者的已预约日间手术的预约时间；</w:t>
      </w:r>
    </w:p>
    <w:p w14:paraId="1094BFAD">
      <w:pPr>
        <w:pStyle w:val="13"/>
        <w:numPr>
          <w:ilvl w:val="0"/>
          <w:numId w:val="3"/>
        </w:numPr>
        <w:rPr>
          <w:rFonts w:hint="eastAsia"/>
        </w:rPr>
      </w:pPr>
      <w:r>
        <w:rPr>
          <w:rFonts w:hint="eastAsia"/>
        </w:rPr>
        <w:t>支持工作人员手动取消指定患者的已预约日间手术；</w:t>
      </w:r>
    </w:p>
    <w:p w14:paraId="358A05A6">
      <w:pPr>
        <w:pStyle w:val="13"/>
        <w:numPr>
          <w:ilvl w:val="0"/>
          <w:numId w:val="3"/>
        </w:numPr>
        <w:rPr>
          <w:rFonts w:hint="eastAsia"/>
        </w:rPr>
      </w:pPr>
      <w:r>
        <w:rPr>
          <w:rFonts w:hint="eastAsia"/>
        </w:rPr>
        <w:t>支持填写取消预约、修改预约备注信息；</w:t>
      </w:r>
    </w:p>
    <w:p w14:paraId="0B0774D2">
      <w:pPr>
        <w:pStyle w:val="13"/>
        <w:numPr>
          <w:ilvl w:val="0"/>
          <w:numId w:val="3"/>
        </w:numPr>
        <w:rPr>
          <w:rFonts w:hint="eastAsia"/>
        </w:rPr>
      </w:pPr>
      <w:r>
        <w:rPr>
          <w:rFonts w:hint="eastAsia"/>
        </w:rPr>
        <w:t>支持发送预约消息和注意事项消息;</w:t>
      </w:r>
    </w:p>
    <w:p w14:paraId="381942A7">
      <w:pPr>
        <w:pStyle w:val="13"/>
        <w:numPr>
          <w:ilvl w:val="0"/>
          <w:numId w:val="3"/>
        </w:numPr>
        <w:rPr>
          <w:rFonts w:hint="eastAsia"/>
        </w:rPr>
      </w:pPr>
      <w:r>
        <w:rPr>
          <w:rFonts w:hint="eastAsia"/>
        </w:rPr>
        <w:t>支持工作人员询问患者进行手术问卷调查后，复核预约操作；</w:t>
      </w:r>
    </w:p>
    <w:p w14:paraId="3C1EDA82">
      <w:pPr>
        <w:pStyle w:val="5"/>
        <w:rPr>
          <w:rFonts w:hint="eastAsia" w:asciiTheme="minorEastAsia" w:hAnsiTheme="minorEastAsia" w:eastAsiaTheme="minorEastAsia"/>
        </w:rPr>
      </w:pPr>
      <w:r>
        <w:rPr>
          <w:rFonts w:hint="eastAsia" w:asciiTheme="minorEastAsia" w:hAnsiTheme="minorEastAsia" w:eastAsiaTheme="minorEastAsia"/>
        </w:rPr>
        <w:t>4.5微信端患者自助预约</w:t>
      </w:r>
    </w:p>
    <w:p w14:paraId="06B17EE7">
      <w:pPr>
        <w:pStyle w:val="13"/>
        <w:numPr>
          <w:ilvl w:val="0"/>
          <w:numId w:val="3"/>
        </w:numPr>
        <w:rPr>
          <w:rFonts w:hint="eastAsia"/>
        </w:rPr>
      </w:pPr>
      <w:r>
        <w:rPr>
          <w:rFonts w:hint="eastAsia"/>
        </w:rPr>
        <w:t>支持患者移动端填写手术问卷；</w:t>
      </w:r>
    </w:p>
    <w:p w14:paraId="625E16F1">
      <w:pPr>
        <w:pStyle w:val="13"/>
        <w:numPr>
          <w:ilvl w:val="0"/>
          <w:numId w:val="3"/>
        </w:numPr>
        <w:rPr>
          <w:rFonts w:hint="eastAsia"/>
        </w:rPr>
      </w:pPr>
      <w:r>
        <w:rPr>
          <w:rFonts w:hint="eastAsia"/>
        </w:rPr>
        <w:t>支持患者自助选择手术预约时间；</w:t>
      </w:r>
    </w:p>
    <w:p w14:paraId="4EA31023">
      <w:pPr>
        <w:pStyle w:val="13"/>
        <w:numPr>
          <w:ilvl w:val="0"/>
          <w:numId w:val="3"/>
        </w:numPr>
        <w:rPr>
          <w:rFonts w:hint="eastAsia"/>
        </w:rPr>
      </w:pPr>
      <w:r>
        <w:rPr>
          <w:rFonts w:hint="eastAsia"/>
        </w:rPr>
        <w:t>支持患者自助修改未通过复核的日间手术预约信息，包括预约时间等信息；</w:t>
      </w:r>
    </w:p>
    <w:p w14:paraId="34BFB75B">
      <w:pPr>
        <w:pStyle w:val="13"/>
        <w:numPr>
          <w:ilvl w:val="0"/>
          <w:numId w:val="3"/>
        </w:numPr>
        <w:rPr>
          <w:rFonts w:hint="eastAsia"/>
        </w:rPr>
      </w:pPr>
      <w:r>
        <w:rPr>
          <w:rFonts w:hint="eastAsia"/>
        </w:rPr>
        <w:t>支持患者接收预约消息，并可点击详情进入日间手术预约详情界面；</w:t>
      </w:r>
    </w:p>
    <w:p w14:paraId="46976483">
      <w:pPr>
        <w:rPr>
          <w:rFonts w:hint="eastAsia"/>
        </w:rPr>
      </w:pPr>
    </w:p>
    <w:p w14:paraId="39E9FEF1">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5、现场管理</w:t>
      </w:r>
    </w:p>
    <w:p w14:paraId="60E63811">
      <w:pPr>
        <w:pStyle w:val="5"/>
        <w:rPr>
          <w:rFonts w:hint="eastAsia" w:asciiTheme="minorEastAsia" w:hAnsiTheme="minorEastAsia" w:eastAsiaTheme="minorEastAsia"/>
        </w:rPr>
      </w:pPr>
      <w:r>
        <w:rPr>
          <w:rFonts w:hint="eastAsia" w:asciiTheme="minorEastAsia" w:hAnsiTheme="minorEastAsia" w:eastAsiaTheme="minorEastAsia"/>
        </w:rPr>
        <w:t>5.1配置管理</w:t>
      </w:r>
    </w:p>
    <w:p w14:paraId="7B01E02E">
      <w:pPr>
        <w:pStyle w:val="13"/>
        <w:numPr>
          <w:ilvl w:val="0"/>
          <w:numId w:val="3"/>
        </w:numPr>
        <w:rPr>
          <w:rFonts w:hint="eastAsia"/>
        </w:rPr>
      </w:pPr>
      <w:r>
        <w:rPr>
          <w:rFonts w:hint="eastAsia"/>
        </w:rPr>
        <w:t>用户管理：用户通过系统配置用户角色、权限和账户的管理；</w:t>
      </w:r>
    </w:p>
    <w:p w14:paraId="12023628">
      <w:pPr>
        <w:pStyle w:val="13"/>
        <w:numPr>
          <w:ilvl w:val="0"/>
          <w:numId w:val="3"/>
        </w:numPr>
        <w:rPr>
          <w:rFonts w:hint="eastAsia"/>
        </w:rPr>
      </w:pPr>
      <w:r>
        <w:rPr>
          <w:rFonts w:hint="eastAsia"/>
        </w:rPr>
        <w:t>字典维护：需完成医院、院区、科室、医生、检查类别等基础字典信息维护；</w:t>
      </w:r>
    </w:p>
    <w:p w14:paraId="79E4504E">
      <w:pPr>
        <w:pStyle w:val="13"/>
        <w:numPr>
          <w:ilvl w:val="0"/>
          <w:numId w:val="3"/>
        </w:numPr>
        <w:rPr>
          <w:rFonts w:hint="eastAsia"/>
        </w:rPr>
      </w:pPr>
      <w:r>
        <w:rPr>
          <w:rFonts w:hint="eastAsia"/>
        </w:rPr>
        <w:t>基础信息管理：支持医院、科室、医生简介信息配置维护；</w:t>
      </w:r>
    </w:p>
    <w:p w14:paraId="46E9ADE2">
      <w:pPr>
        <w:pStyle w:val="13"/>
        <w:numPr>
          <w:ilvl w:val="0"/>
          <w:numId w:val="3"/>
        </w:numPr>
        <w:rPr>
          <w:rFonts w:hint="eastAsia"/>
        </w:rPr>
      </w:pPr>
      <w:r>
        <w:rPr>
          <w:rFonts w:hint="eastAsia"/>
        </w:rPr>
        <w:t>播放管理：支持展示介质播放速度的配置维护；</w:t>
      </w:r>
    </w:p>
    <w:p w14:paraId="0DC08029">
      <w:pPr>
        <w:pStyle w:val="13"/>
        <w:numPr>
          <w:ilvl w:val="0"/>
          <w:numId w:val="3"/>
        </w:numPr>
        <w:rPr>
          <w:rFonts w:hint="eastAsia"/>
        </w:rPr>
      </w:pPr>
      <w:r>
        <w:rPr>
          <w:rFonts w:hint="eastAsia"/>
        </w:rPr>
        <w:t>通知管理：支持不同显示介质通知消息的配置维护；</w:t>
      </w:r>
    </w:p>
    <w:p w14:paraId="6C092AE3">
      <w:pPr>
        <w:pStyle w:val="13"/>
        <w:numPr>
          <w:ilvl w:val="0"/>
          <w:numId w:val="3"/>
        </w:numPr>
        <w:rPr>
          <w:rFonts w:hint="eastAsia"/>
        </w:rPr>
      </w:pPr>
      <w:r>
        <w:rPr>
          <w:rFonts w:hint="eastAsia"/>
        </w:rPr>
        <w:t>宣教管理：支持不同设备宣教内容的配置维护；支持图片、视频宣教格式；支持不同设备显示排队队列和宣教内容的定时切换；</w:t>
      </w:r>
    </w:p>
    <w:p w14:paraId="36BF27CC">
      <w:pPr>
        <w:pStyle w:val="13"/>
        <w:numPr>
          <w:ilvl w:val="0"/>
          <w:numId w:val="3"/>
        </w:numPr>
        <w:rPr>
          <w:rFonts w:hint="eastAsia"/>
        </w:rPr>
      </w:pPr>
      <w:r>
        <w:rPr>
          <w:rFonts w:hint="eastAsia"/>
        </w:rPr>
        <w:t>打印管理：支持检查指引单打印；</w:t>
      </w:r>
    </w:p>
    <w:p w14:paraId="5E669526">
      <w:pPr>
        <w:pStyle w:val="5"/>
        <w:rPr>
          <w:rFonts w:hint="eastAsia" w:asciiTheme="minorEastAsia" w:hAnsiTheme="minorEastAsia" w:eastAsiaTheme="minorEastAsia"/>
        </w:rPr>
      </w:pPr>
      <w:r>
        <w:rPr>
          <w:rFonts w:hint="eastAsia" w:asciiTheme="minorEastAsia" w:hAnsiTheme="minorEastAsia" w:eastAsiaTheme="minorEastAsia"/>
        </w:rPr>
        <w:t>5.2规则管理</w:t>
      </w:r>
    </w:p>
    <w:p w14:paraId="2074BD0E">
      <w:pPr>
        <w:pStyle w:val="13"/>
        <w:numPr>
          <w:ilvl w:val="0"/>
          <w:numId w:val="3"/>
        </w:numPr>
        <w:rPr>
          <w:rFonts w:hint="eastAsia"/>
        </w:rPr>
      </w:pPr>
      <w:r>
        <w:rPr>
          <w:rFonts w:hint="eastAsia"/>
        </w:rPr>
        <w:t>队列规则收集：需完成院内医技检查排队规则的清理与匹配（收集、分类、对比、定义）；</w:t>
      </w:r>
    </w:p>
    <w:p w14:paraId="39858B4B">
      <w:pPr>
        <w:pStyle w:val="13"/>
        <w:numPr>
          <w:ilvl w:val="0"/>
          <w:numId w:val="3"/>
        </w:numPr>
        <w:rPr>
          <w:rFonts w:hint="eastAsia"/>
        </w:rPr>
      </w:pPr>
      <w:r>
        <w:rPr>
          <w:rFonts w:hint="eastAsia"/>
        </w:rPr>
        <w:t>规则创建：需初始化院内各科室检查规则库；</w:t>
      </w:r>
    </w:p>
    <w:p w14:paraId="533D817B">
      <w:pPr>
        <w:pStyle w:val="13"/>
        <w:numPr>
          <w:ilvl w:val="0"/>
          <w:numId w:val="3"/>
        </w:numPr>
        <w:rPr>
          <w:rFonts w:hint="eastAsia"/>
        </w:rPr>
      </w:pPr>
      <w:r>
        <w:rPr>
          <w:rFonts w:hint="eastAsia"/>
        </w:rPr>
        <w:t>规则配置：系统提供规则后台配置，用户可通过系统配置相关规则；</w:t>
      </w:r>
    </w:p>
    <w:p w14:paraId="799D1F3A">
      <w:pPr>
        <w:pStyle w:val="13"/>
        <w:numPr>
          <w:ilvl w:val="0"/>
          <w:numId w:val="3"/>
        </w:numPr>
        <w:rPr>
          <w:rFonts w:hint="eastAsia"/>
        </w:rPr>
      </w:pPr>
      <w:r>
        <w:rPr>
          <w:rFonts w:hint="eastAsia"/>
        </w:rPr>
        <w:t>系统支持按医院、科室、个人进行规则配置；</w:t>
      </w:r>
    </w:p>
    <w:p w14:paraId="1BC3E238">
      <w:pPr>
        <w:pStyle w:val="13"/>
        <w:numPr>
          <w:ilvl w:val="0"/>
          <w:numId w:val="3"/>
        </w:numPr>
        <w:rPr>
          <w:rFonts w:hint="eastAsia"/>
        </w:rPr>
      </w:pPr>
      <w:r>
        <w:rPr>
          <w:rFonts w:hint="eastAsia"/>
        </w:rPr>
        <w:t>规则修改：系统提供规则后台配置，用户可通过系统修改相关规则；</w:t>
      </w:r>
    </w:p>
    <w:p w14:paraId="44CA326B">
      <w:pPr>
        <w:pStyle w:val="13"/>
        <w:numPr>
          <w:ilvl w:val="0"/>
          <w:numId w:val="3"/>
        </w:numPr>
        <w:rPr>
          <w:rFonts w:hint="eastAsia"/>
        </w:rPr>
      </w:pPr>
      <w:r>
        <w:rPr>
          <w:rFonts w:hint="eastAsia"/>
        </w:rPr>
        <w:t>规则查询：系统提供规则查询服务，可查询系统当前已配置规则；</w:t>
      </w:r>
    </w:p>
    <w:p w14:paraId="1BFD15EE">
      <w:pPr>
        <w:pStyle w:val="13"/>
        <w:numPr>
          <w:ilvl w:val="0"/>
          <w:numId w:val="3"/>
        </w:numPr>
        <w:rPr>
          <w:rFonts w:hint="eastAsia"/>
        </w:rPr>
      </w:pPr>
      <w:r>
        <w:rPr>
          <w:rFonts w:hint="eastAsia"/>
        </w:rPr>
        <w:t>初诊患者签到规则：支持初诊患者签到后才能进行就诊；</w:t>
      </w:r>
    </w:p>
    <w:p w14:paraId="573F03E1">
      <w:pPr>
        <w:pStyle w:val="13"/>
        <w:numPr>
          <w:ilvl w:val="0"/>
          <w:numId w:val="3"/>
        </w:numPr>
        <w:rPr>
          <w:rFonts w:hint="eastAsia"/>
        </w:rPr>
      </w:pPr>
      <w:r>
        <w:rPr>
          <w:rFonts w:hint="eastAsia"/>
        </w:rPr>
        <w:t>自动签到规则：支持不签到自动进入就诊队列规则；</w:t>
      </w:r>
    </w:p>
    <w:p w14:paraId="2784C653">
      <w:pPr>
        <w:pStyle w:val="13"/>
        <w:numPr>
          <w:ilvl w:val="0"/>
          <w:numId w:val="3"/>
        </w:numPr>
        <w:rPr>
          <w:rFonts w:hint="eastAsia"/>
        </w:rPr>
      </w:pPr>
      <w:r>
        <w:rPr>
          <w:rFonts w:hint="eastAsia"/>
        </w:rPr>
        <w:t>跨时段签到管理：支持下午患者能否上午签到规则；</w:t>
      </w:r>
    </w:p>
    <w:p w14:paraId="7B1063AB">
      <w:pPr>
        <w:pStyle w:val="13"/>
        <w:numPr>
          <w:ilvl w:val="0"/>
          <w:numId w:val="3"/>
        </w:numPr>
        <w:rPr>
          <w:rFonts w:hint="eastAsia"/>
        </w:rPr>
      </w:pPr>
      <w:r>
        <w:rPr>
          <w:rFonts w:hint="eastAsia"/>
        </w:rPr>
        <w:t>过号患者队列：支持过号患者签到队列规则配置；</w:t>
      </w:r>
    </w:p>
    <w:p w14:paraId="3ECC86FD">
      <w:pPr>
        <w:pStyle w:val="13"/>
        <w:numPr>
          <w:ilvl w:val="0"/>
          <w:numId w:val="3"/>
        </w:numPr>
        <w:rPr>
          <w:rFonts w:hint="eastAsia"/>
        </w:rPr>
      </w:pPr>
      <w:r>
        <w:rPr>
          <w:rFonts w:hint="eastAsia"/>
        </w:rPr>
        <w:t>过号未过预约时段队列：支持过号未过预约时段，签到后的队列规则配置；</w:t>
      </w:r>
    </w:p>
    <w:p w14:paraId="47637918">
      <w:pPr>
        <w:pStyle w:val="13"/>
        <w:numPr>
          <w:ilvl w:val="0"/>
          <w:numId w:val="3"/>
        </w:numPr>
        <w:rPr>
          <w:rFonts w:hint="eastAsia"/>
        </w:rPr>
      </w:pPr>
      <w:r>
        <w:rPr>
          <w:rFonts w:hint="eastAsia"/>
        </w:rPr>
        <w:t>过号过预约时段队列：支持过号过时段，签到后的队列规则配置；</w:t>
      </w:r>
    </w:p>
    <w:p w14:paraId="70732838">
      <w:pPr>
        <w:pStyle w:val="13"/>
        <w:numPr>
          <w:ilvl w:val="0"/>
          <w:numId w:val="3"/>
        </w:numPr>
        <w:rPr>
          <w:rFonts w:hint="eastAsia"/>
        </w:rPr>
      </w:pPr>
      <w:r>
        <w:rPr>
          <w:rFonts w:hint="eastAsia"/>
        </w:rPr>
        <w:t>过号签到排队管理：支持过号签到重新生成排队号规则；</w:t>
      </w:r>
    </w:p>
    <w:p w14:paraId="439AE0A9">
      <w:pPr>
        <w:pStyle w:val="13"/>
        <w:numPr>
          <w:ilvl w:val="0"/>
          <w:numId w:val="3"/>
        </w:numPr>
        <w:rPr>
          <w:rFonts w:hint="eastAsia"/>
        </w:rPr>
      </w:pPr>
      <w:r>
        <w:rPr>
          <w:rFonts w:hint="eastAsia"/>
        </w:rPr>
        <w:t>转诊队列管理：支持转诊后队列规则的配置；</w:t>
      </w:r>
    </w:p>
    <w:p w14:paraId="27A99301">
      <w:pPr>
        <w:pStyle w:val="5"/>
        <w:rPr>
          <w:rFonts w:hint="eastAsia" w:asciiTheme="minorEastAsia" w:hAnsiTheme="minorEastAsia" w:eastAsiaTheme="minorEastAsia"/>
        </w:rPr>
      </w:pPr>
      <w:r>
        <w:rPr>
          <w:rFonts w:hint="eastAsia" w:asciiTheme="minorEastAsia" w:hAnsiTheme="minorEastAsia" w:eastAsiaTheme="minorEastAsia"/>
        </w:rPr>
        <w:t>5.3设备管理</w:t>
      </w:r>
    </w:p>
    <w:p w14:paraId="2F795E83">
      <w:pPr>
        <w:pStyle w:val="13"/>
        <w:numPr>
          <w:ilvl w:val="0"/>
          <w:numId w:val="3"/>
        </w:numPr>
        <w:rPr>
          <w:rFonts w:hint="eastAsia"/>
        </w:rPr>
      </w:pPr>
      <w:r>
        <w:rPr>
          <w:rFonts w:hint="eastAsia"/>
        </w:rPr>
        <w:t>支持设备基本信息的配置维护；</w:t>
      </w:r>
    </w:p>
    <w:p w14:paraId="5E2B9690">
      <w:pPr>
        <w:pStyle w:val="13"/>
        <w:numPr>
          <w:ilvl w:val="0"/>
          <w:numId w:val="3"/>
        </w:numPr>
        <w:rPr>
          <w:rFonts w:hint="eastAsia"/>
        </w:rPr>
      </w:pPr>
      <w:r>
        <w:rPr>
          <w:rFonts w:hint="eastAsia"/>
        </w:rPr>
        <w:t>支持设别代码、设备名称、设备类型、所属科室、设备地址、所属诊区等属性配置维护；</w:t>
      </w:r>
    </w:p>
    <w:p w14:paraId="493BFD63">
      <w:pPr>
        <w:pStyle w:val="13"/>
        <w:numPr>
          <w:ilvl w:val="0"/>
          <w:numId w:val="3"/>
        </w:numPr>
        <w:rPr>
          <w:rFonts w:hint="eastAsia"/>
        </w:rPr>
      </w:pPr>
      <w:r>
        <w:rPr>
          <w:rFonts w:hint="eastAsia"/>
        </w:rPr>
        <w:t>支持自定义设备消息通知内容；</w:t>
      </w:r>
    </w:p>
    <w:p w14:paraId="1D748819">
      <w:pPr>
        <w:pStyle w:val="13"/>
        <w:numPr>
          <w:ilvl w:val="0"/>
          <w:numId w:val="3"/>
        </w:numPr>
        <w:rPr>
          <w:rFonts w:hint="eastAsia"/>
        </w:rPr>
      </w:pPr>
      <w:r>
        <w:rPr>
          <w:rFonts w:hint="eastAsia"/>
        </w:rPr>
        <w:t>诊室管理，支持诊室代码、诊室地址的配置维护；</w:t>
      </w:r>
    </w:p>
    <w:p w14:paraId="1A95E55A">
      <w:pPr>
        <w:pStyle w:val="13"/>
        <w:numPr>
          <w:ilvl w:val="0"/>
          <w:numId w:val="3"/>
        </w:numPr>
        <w:rPr>
          <w:rFonts w:hint="eastAsia"/>
        </w:rPr>
      </w:pPr>
      <w:r>
        <w:rPr>
          <w:rFonts w:hint="eastAsia"/>
        </w:rPr>
        <w:t>支持自定义诊室设备呼叫预约、签到语音、等候语音的配置维护；</w:t>
      </w:r>
    </w:p>
    <w:p w14:paraId="038C5F01">
      <w:pPr>
        <w:pStyle w:val="13"/>
        <w:numPr>
          <w:ilvl w:val="0"/>
          <w:numId w:val="3"/>
        </w:numPr>
        <w:rPr>
          <w:rFonts w:hint="eastAsia"/>
        </w:rPr>
      </w:pPr>
      <w:r>
        <w:rPr>
          <w:rFonts w:hint="eastAsia"/>
        </w:rPr>
        <w:t>设备运行监控，支持对设备运行状况进行时时监控，并进行标记；</w:t>
      </w:r>
    </w:p>
    <w:p w14:paraId="3B254A68">
      <w:pPr>
        <w:pStyle w:val="13"/>
        <w:numPr>
          <w:ilvl w:val="0"/>
          <w:numId w:val="3"/>
        </w:numPr>
        <w:rPr>
          <w:rFonts w:hint="eastAsia"/>
        </w:rPr>
      </w:pPr>
      <w:r>
        <w:rPr>
          <w:rFonts w:hint="eastAsia"/>
        </w:rPr>
        <w:t>系统支持联动呼叫，并支持设备联动呼叫次数配置；</w:t>
      </w:r>
    </w:p>
    <w:p w14:paraId="20A45598">
      <w:pPr>
        <w:pStyle w:val="5"/>
        <w:rPr>
          <w:rFonts w:hint="eastAsia" w:asciiTheme="minorEastAsia" w:hAnsiTheme="minorEastAsia" w:eastAsiaTheme="minorEastAsia"/>
        </w:rPr>
      </w:pPr>
      <w:r>
        <w:rPr>
          <w:rFonts w:hint="eastAsia" w:asciiTheme="minorEastAsia" w:hAnsiTheme="minorEastAsia" w:eastAsiaTheme="minorEastAsia"/>
        </w:rPr>
        <w:t>5.4接口管理</w:t>
      </w:r>
    </w:p>
    <w:p w14:paraId="5B746B94">
      <w:pPr>
        <w:pStyle w:val="13"/>
        <w:numPr>
          <w:ilvl w:val="0"/>
          <w:numId w:val="3"/>
        </w:numPr>
        <w:rPr>
          <w:rFonts w:hint="eastAsia"/>
        </w:rPr>
      </w:pPr>
      <w:r>
        <w:rPr>
          <w:rFonts w:hint="eastAsia"/>
        </w:rPr>
        <w:t>院区列表，通过平台获取医院的各个院区的名单列表；</w:t>
      </w:r>
    </w:p>
    <w:p w14:paraId="1C4FF1EC">
      <w:pPr>
        <w:pStyle w:val="13"/>
        <w:numPr>
          <w:ilvl w:val="0"/>
          <w:numId w:val="3"/>
        </w:numPr>
        <w:rPr>
          <w:rFonts w:hint="eastAsia"/>
        </w:rPr>
      </w:pPr>
      <w:r>
        <w:rPr>
          <w:rFonts w:hint="eastAsia"/>
        </w:rPr>
        <w:t>院区信息，通过平台获取医院各院区的基本信息，如：院区名称、科室名称、诊区名称、医生名称、医院等级等信息；</w:t>
      </w:r>
    </w:p>
    <w:p w14:paraId="4200A674">
      <w:pPr>
        <w:pStyle w:val="13"/>
        <w:numPr>
          <w:ilvl w:val="0"/>
          <w:numId w:val="3"/>
        </w:numPr>
        <w:rPr>
          <w:rFonts w:hint="eastAsia"/>
        </w:rPr>
      </w:pPr>
      <w:r>
        <w:rPr>
          <w:rFonts w:hint="eastAsia"/>
        </w:rPr>
        <w:t>挂号信息，通过平台获取患者挂号医生、时段等信息；</w:t>
      </w:r>
    </w:p>
    <w:p w14:paraId="2DFE8111">
      <w:pPr>
        <w:pStyle w:val="13"/>
        <w:numPr>
          <w:ilvl w:val="0"/>
          <w:numId w:val="3"/>
        </w:numPr>
        <w:rPr>
          <w:rFonts w:hint="eastAsia"/>
        </w:rPr>
      </w:pPr>
      <w:r>
        <w:rPr>
          <w:rFonts w:hint="eastAsia"/>
        </w:rPr>
        <w:t>检查预约信息，通过平台获取患者检查预约设备、时间等信息；</w:t>
      </w:r>
    </w:p>
    <w:p w14:paraId="17AA233F">
      <w:pPr>
        <w:pStyle w:val="13"/>
        <w:numPr>
          <w:ilvl w:val="0"/>
          <w:numId w:val="3"/>
        </w:numPr>
        <w:rPr>
          <w:rFonts w:hint="eastAsia"/>
        </w:rPr>
      </w:pPr>
      <w:r>
        <w:rPr>
          <w:rFonts w:hint="eastAsia"/>
        </w:rPr>
        <w:t>队列状态同步，支持前初诊签到、过号、诊结状态同步HIS、PACS、LIS、检查预约、治疗预约系统；</w:t>
      </w:r>
    </w:p>
    <w:p w14:paraId="7516F8F5">
      <w:pPr>
        <w:pStyle w:val="13"/>
        <w:numPr>
          <w:ilvl w:val="0"/>
          <w:numId w:val="3"/>
        </w:numPr>
        <w:rPr>
          <w:rFonts w:hint="eastAsia"/>
        </w:rPr>
      </w:pPr>
      <w:r>
        <w:rPr>
          <w:rFonts w:hint="eastAsia"/>
        </w:rPr>
        <w:t>队列同步，支持自助机、分诊大、小屏队列同步；</w:t>
      </w:r>
    </w:p>
    <w:p w14:paraId="2326F94D">
      <w:pPr>
        <w:pStyle w:val="5"/>
        <w:rPr>
          <w:rFonts w:hint="eastAsia" w:asciiTheme="minorEastAsia" w:hAnsiTheme="minorEastAsia" w:eastAsiaTheme="minorEastAsia"/>
        </w:rPr>
      </w:pPr>
      <w:r>
        <w:rPr>
          <w:rFonts w:hint="eastAsia" w:asciiTheme="minorEastAsia" w:hAnsiTheme="minorEastAsia" w:eastAsiaTheme="minorEastAsia"/>
        </w:rPr>
        <w:t>5.5护士分诊台管理</w:t>
      </w:r>
    </w:p>
    <w:p w14:paraId="2936B8BE">
      <w:pPr>
        <w:pStyle w:val="13"/>
        <w:numPr>
          <w:ilvl w:val="0"/>
          <w:numId w:val="3"/>
        </w:numPr>
        <w:rPr>
          <w:rFonts w:hint="eastAsia"/>
        </w:rPr>
      </w:pPr>
      <w:r>
        <w:rPr>
          <w:rFonts w:hint="eastAsia"/>
        </w:rPr>
        <w:t>待签到任务，查询指定患者当前可以进行签到的挂号单、检查申请单；</w:t>
      </w:r>
    </w:p>
    <w:p w14:paraId="335A2C96">
      <w:pPr>
        <w:pStyle w:val="13"/>
        <w:numPr>
          <w:ilvl w:val="0"/>
          <w:numId w:val="3"/>
        </w:numPr>
        <w:rPr>
          <w:rFonts w:hint="eastAsia"/>
        </w:rPr>
      </w:pPr>
      <w:r>
        <w:rPr>
          <w:rFonts w:hint="eastAsia"/>
        </w:rPr>
        <w:t>配置可报到类别，系统可配置在自助终端中允许报到的类别；</w:t>
      </w:r>
    </w:p>
    <w:p w14:paraId="256D4EFC">
      <w:pPr>
        <w:pStyle w:val="13"/>
        <w:numPr>
          <w:ilvl w:val="0"/>
          <w:numId w:val="3"/>
        </w:numPr>
        <w:rPr>
          <w:rFonts w:hint="eastAsia"/>
        </w:rPr>
      </w:pPr>
      <w:r>
        <w:rPr>
          <w:rFonts w:hint="eastAsia"/>
        </w:rPr>
        <w:t>系统可通过身份证/电子健康卡/电子医保卡/住院号/门诊号查询可进行报到的挂号、检查预约记录；</w:t>
      </w:r>
    </w:p>
    <w:p w14:paraId="6D7BE0E0">
      <w:pPr>
        <w:pStyle w:val="13"/>
        <w:numPr>
          <w:ilvl w:val="0"/>
          <w:numId w:val="3"/>
        </w:numPr>
        <w:rPr>
          <w:rFonts w:hint="eastAsia"/>
        </w:rPr>
      </w:pPr>
      <w:r>
        <w:rPr>
          <w:rFonts w:hint="eastAsia"/>
        </w:rPr>
        <w:t>支持通过电子医保卡/住院号/门诊号便捷签到；</w:t>
      </w:r>
    </w:p>
    <w:p w14:paraId="446EEE95">
      <w:pPr>
        <w:pStyle w:val="13"/>
        <w:numPr>
          <w:ilvl w:val="0"/>
          <w:numId w:val="3"/>
        </w:numPr>
        <w:rPr>
          <w:rFonts w:hint="eastAsia"/>
        </w:rPr>
      </w:pPr>
      <w:r>
        <w:rPr>
          <w:rFonts w:hint="eastAsia"/>
        </w:rPr>
        <w:t>多类别报到，系统提供给患者在自助终端对多类别进行报到；</w:t>
      </w:r>
    </w:p>
    <w:p w14:paraId="6EC391AF">
      <w:pPr>
        <w:pStyle w:val="13"/>
        <w:numPr>
          <w:ilvl w:val="0"/>
          <w:numId w:val="3"/>
        </w:numPr>
        <w:rPr>
          <w:rFonts w:hint="eastAsia"/>
        </w:rPr>
      </w:pPr>
      <w:r>
        <w:rPr>
          <w:rFonts w:hint="eastAsia"/>
        </w:rPr>
        <w:t>多项目签到，系统提供给患者在自助终端对多项目签到；</w:t>
      </w:r>
    </w:p>
    <w:p w14:paraId="5FB8D252">
      <w:pPr>
        <w:pStyle w:val="13"/>
        <w:numPr>
          <w:ilvl w:val="0"/>
          <w:numId w:val="3"/>
        </w:numPr>
        <w:rPr>
          <w:rFonts w:hint="eastAsia"/>
        </w:rPr>
      </w:pPr>
      <w:r>
        <w:rPr>
          <w:rFonts w:hint="eastAsia"/>
        </w:rPr>
        <w:t>队列管理，支持分诊台工作人员对就诊、候诊、过号、复诊队列的维护；</w:t>
      </w:r>
    </w:p>
    <w:p w14:paraId="5069756C">
      <w:pPr>
        <w:pStyle w:val="13"/>
        <w:numPr>
          <w:ilvl w:val="0"/>
          <w:numId w:val="3"/>
        </w:numPr>
        <w:rPr>
          <w:rFonts w:hint="eastAsia"/>
        </w:rPr>
      </w:pPr>
      <w:r>
        <w:rPr>
          <w:rFonts w:hint="eastAsia"/>
        </w:rPr>
        <w:t>支持对患者进行签到、过号、呼叫、重呼、优先、诊结、转诊等操作；</w:t>
      </w:r>
    </w:p>
    <w:p w14:paraId="78CA7DB5">
      <w:pPr>
        <w:pStyle w:val="13"/>
        <w:numPr>
          <w:ilvl w:val="0"/>
          <w:numId w:val="3"/>
        </w:numPr>
        <w:rPr>
          <w:rFonts w:hint="eastAsia"/>
        </w:rPr>
      </w:pPr>
      <w:r>
        <w:rPr>
          <w:rFonts w:hint="eastAsia"/>
        </w:rPr>
        <w:t>队列同步，支持报到后信息自动同步分诊大、小屏；</w:t>
      </w:r>
    </w:p>
    <w:p w14:paraId="0B4581EB">
      <w:pPr>
        <w:pStyle w:val="13"/>
        <w:numPr>
          <w:ilvl w:val="0"/>
          <w:numId w:val="3"/>
        </w:numPr>
        <w:rPr>
          <w:rFonts w:hint="eastAsia"/>
        </w:rPr>
      </w:pPr>
      <w:r>
        <w:rPr>
          <w:rFonts w:hint="eastAsia"/>
        </w:rPr>
        <w:t>支持分诊大、小屏信息重启维护；</w:t>
      </w:r>
    </w:p>
    <w:p w14:paraId="0495BCE9">
      <w:pPr>
        <w:pStyle w:val="13"/>
        <w:numPr>
          <w:ilvl w:val="0"/>
          <w:numId w:val="3"/>
        </w:numPr>
        <w:rPr>
          <w:rFonts w:hint="eastAsia"/>
        </w:rPr>
      </w:pPr>
      <w:r>
        <w:rPr>
          <w:rFonts w:hint="eastAsia"/>
        </w:rPr>
        <w:t>支持患者签到、呼叫、诊结等流程轨迹查看。</w:t>
      </w:r>
    </w:p>
    <w:p w14:paraId="7F7CF462">
      <w:pPr>
        <w:pStyle w:val="13"/>
        <w:rPr>
          <w:rFonts w:hint="eastAsia" w:asciiTheme="minorEastAsia" w:hAnsiTheme="minorEastAsia" w:eastAsiaTheme="minorEastAsia"/>
        </w:rPr>
      </w:pPr>
    </w:p>
    <w:p w14:paraId="0D59BD60">
      <w:pPr>
        <w:pStyle w:val="5"/>
        <w:rPr>
          <w:rFonts w:hint="eastAsia" w:asciiTheme="minorEastAsia" w:hAnsiTheme="minorEastAsia" w:eastAsiaTheme="minorEastAsia"/>
        </w:rPr>
      </w:pPr>
      <w:r>
        <w:rPr>
          <w:rFonts w:hint="eastAsia" w:asciiTheme="minorEastAsia" w:hAnsiTheme="minorEastAsia" w:eastAsiaTheme="minorEastAsia"/>
        </w:rPr>
        <w:t>5.6自助终端签到管理</w:t>
      </w:r>
    </w:p>
    <w:p w14:paraId="7994EB62">
      <w:pPr>
        <w:pStyle w:val="13"/>
        <w:numPr>
          <w:ilvl w:val="0"/>
          <w:numId w:val="3"/>
        </w:numPr>
        <w:rPr>
          <w:rFonts w:hint="eastAsia"/>
        </w:rPr>
      </w:pPr>
      <w:r>
        <w:rPr>
          <w:rFonts w:hint="eastAsia"/>
        </w:rPr>
        <w:t>待签到任务查询：支持查询指定患者当前可以进行签到的申请单；</w:t>
      </w:r>
    </w:p>
    <w:p w14:paraId="6116F5B4">
      <w:pPr>
        <w:pStyle w:val="13"/>
        <w:numPr>
          <w:ilvl w:val="0"/>
          <w:numId w:val="3"/>
        </w:numPr>
        <w:rPr>
          <w:rFonts w:hint="eastAsia"/>
        </w:rPr>
      </w:pPr>
      <w:r>
        <w:rPr>
          <w:rFonts w:hint="eastAsia"/>
        </w:rPr>
        <w:t>可报到类别配置：支持配置自助终端中允许报到的类别；</w:t>
      </w:r>
    </w:p>
    <w:p w14:paraId="48DCD1D5">
      <w:pPr>
        <w:pStyle w:val="13"/>
        <w:numPr>
          <w:ilvl w:val="0"/>
          <w:numId w:val="3"/>
        </w:numPr>
        <w:rPr>
          <w:rFonts w:hint="eastAsia"/>
        </w:rPr>
      </w:pPr>
      <w:r>
        <w:rPr>
          <w:rFonts w:hint="eastAsia"/>
        </w:rPr>
        <w:t>多码合一查询：支持通过身份证/电子健康卡/电子医保卡/住院号/门诊号查询可进行报到的预约记录；</w:t>
      </w:r>
    </w:p>
    <w:p w14:paraId="5A6AB13E">
      <w:pPr>
        <w:pStyle w:val="13"/>
        <w:numPr>
          <w:ilvl w:val="0"/>
          <w:numId w:val="3"/>
        </w:numPr>
        <w:rPr>
          <w:rFonts w:hint="eastAsia"/>
        </w:rPr>
      </w:pPr>
      <w:r>
        <w:rPr>
          <w:rFonts w:hint="eastAsia"/>
        </w:rPr>
        <w:t>多类别报到：支持患者在自助终端对多类别的项目进行报到；</w:t>
      </w:r>
    </w:p>
    <w:p w14:paraId="4A1E81B2">
      <w:pPr>
        <w:pStyle w:val="13"/>
        <w:numPr>
          <w:ilvl w:val="0"/>
          <w:numId w:val="3"/>
        </w:numPr>
        <w:rPr>
          <w:rFonts w:hint="eastAsia"/>
        </w:rPr>
      </w:pPr>
      <w:r>
        <w:rPr>
          <w:rFonts w:hint="eastAsia"/>
        </w:rPr>
        <w:t>预约报到：支持患者在自助终端进行报到；</w:t>
      </w:r>
    </w:p>
    <w:p w14:paraId="0F627244">
      <w:pPr>
        <w:pStyle w:val="13"/>
        <w:numPr>
          <w:ilvl w:val="0"/>
          <w:numId w:val="3"/>
        </w:numPr>
        <w:rPr>
          <w:rFonts w:hint="eastAsia"/>
        </w:rPr>
      </w:pPr>
      <w:r>
        <w:rPr>
          <w:rFonts w:hint="eastAsia"/>
        </w:rPr>
        <w:t>预约排队取号：支持患者签到后系统自动提供排队号；</w:t>
      </w:r>
    </w:p>
    <w:p w14:paraId="4EC6640F">
      <w:pPr>
        <w:pStyle w:val="13"/>
        <w:numPr>
          <w:ilvl w:val="0"/>
          <w:numId w:val="3"/>
        </w:numPr>
        <w:rPr>
          <w:rFonts w:hint="eastAsia"/>
        </w:rPr>
      </w:pPr>
      <w:r>
        <w:rPr>
          <w:rFonts w:hint="eastAsia"/>
        </w:rPr>
        <w:t>凭条打印：支持患者在自助终端对报到时打印候诊指引单；</w:t>
      </w:r>
    </w:p>
    <w:p w14:paraId="2BF9669F">
      <w:pPr>
        <w:pStyle w:val="13"/>
        <w:numPr>
          <w:ilvl w:val="0"/>
          <w:numId w:val="3"/>
        </w:numPr>
        <w:rPr>
          <w:rFonts w:hint="eastAsia"/>
        </w:rPr>
      </w:pPr>
      <w:r>
        <w:rPr>
          <w:rFonts w:hint="eastAsia"/>
        </w:rPr>
        <w:t>报到分诊联动：支持患者报到后报到序列、治疗项目等信息推送至分诊叫号系统，由分诊叫号系统派发业务科室；</w:t>
      </w:r>
    </w:p>
    <w:p w14:paraId="19E2AD11">
      <w:pPr>
        <w:pStyle w:val="13"/>
        <w:numPr>
          <w:ilvl w:val="0"/>
          <w:numId w:val="3"/>
        </w:numPr>
        <w:rPr>
          <w:rFonts w:hint="eastAsia"/>
        </w:rPr>
      </w:pPr>
      <w:r>
        <w:rPr>
          <w:rFonts w:hint="eastAsia"/>
        </w:rPr>
        <w:t>等候队列查询：支持报到后公众号自动推送预估等候时长、当前等候人数；患者也可主动查询等候队列实时变动信息；</w:t>
      </w:r>
    </w:p>
    <w:p w14:paraId="28162DB5">
      <w:pPr>
        <w:pStyle w:val="13"/>
        <w:numPr>
          <w:ilvl w:val="0"/>
          <w:numId w:val="3"/>
        </w:numPr>
        <w:rPr>
          <w:rFonts w:hint="eastAsia" w:asciiTheme="minorEastAsia" w:hAnsiTheme="minorEastAsia" w:eastAsiaTheme="minorEastAsia"/>
        </w:rPr>
      </w:pPr>
      <w:r>
        <w:rPr>
          <w:rFonts w:hint="eastAsia"/>
        </w:rPr>
        <w:t>临近提醒：支持当前方等候人数减少至预设定值时主动向患者推送提醒信息；</w:t>
      </w:r>
    </w:p>
    <w:p w14:paraId="5950093C">
      <w:pPr>
        <w:pStyle w:val="4"/>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6、统一消息中心</w:t>
      </w:r>
    </w:p>
    <w:p w14:paraId="6E7F1EA8">
      <w:pPr>
        <w:pStyle w:val="5"/>
        <w:rPr>
          <w:rFonts w:hint="eastAsia" w:asciiTheme="minorEastAsia" w:hAnsiTheme="minorEastAsia" w:eastAsiaTheme="minorEastAsia"/>
        </w:rPr>
      </w:pPr>
      <w:r>
        <w:rPr>
          <w:rFonts w:hint="eastAsia" w:asciiTheme="minorEastAsia" w:hAnsiTheme="minorEastAsia" w:eastAsiaTheme="minorEastAsia"/>
        </w:rPr>
        <w:t>6.1配置管理</w:t>
      </w:r>
    </w:p>
    <w:p w14:paraId="1DC80766">
      <w:pPr>
        <w:pStyle w:val="13"/>
        <w:numPr>
          <w:ilvl w:val="0"/>
          <w:numId w:val="3"/>
        </w:numPr>
        <w:rPr>
          <w:rFonts w:hint="eastAsia"/>
        </w:rPr>
      </w:pPr>
      <w:r>
        <w:rPr>
          <w:rFonts w:hint="eastAsia"/>
        </w:rPr>
        <w:t>支持对消息模板进行统一定义和管理；</w:t>
      </w:r>
    </w:p>
    <w:p w14:paraId="01F08A96">
      <w:pPr>
        <w:pStyle w:val="13"/>
        <w:numPr>
          <w:ilvl w:val="0"/>
          <w:numId w:val="3"/>
        </w:numPr>
        <w:rPr>
          <w:rFonts w:hint="eastAsia"/>
        </w:rPr>
      </w:pPr>
      <w:r>
        <w:rPr>
          <w:rFonts w:hint="eastAsia"/>
        </w:rPr>
        <w:t>支持就诊提醒消息模板的配置和管理；</w:t>
      </w:r>
    </w:p>
    <w:p w14:paraId="04015FB5">
      <w:pPr>
        <w:pStyle w:val="13"/>
        <w:numPr>
          <w:ilvl w:val="0"/>
          <w:numId w:val="3"/>
        </w:numPr>
        <w:rPr>
          <w:rFonts w:hint="eastAsia"/>
        </w:rPr>
      </w:pPr>
      <w:r>
        <w:rPr>
          <w:rFonts w:hint="eastAsia"/>
        </w:rPr>
        <w:t>支持对检查预约消息模板的配置和管理；</w:t>
      </w:r>
    </w:p>
    <w:p w14:paraId="43C1539C">
      <w:pPr>
        <w:pStyle w:val="13"/>
        <w:numPr>
          <w:ilvl w:val="0"/>
          <w:numId w:val="3"/>
        </w:numPr>
        <w:rPr>
          <w:rFonts w:hint="eastAsia"/>
        </w:rPr>
      </w:pPr>
      <w:r>
        <w:rPr>
          <w:rFonts w:hint="eastAsia"/>
        </w:rPr>
        <w:t>支持对治疗预约消息模板的配置和管理；</w:t>
      </w:r>
    </w:p>
    <w:p w14:paraId="6AB162A0">
      <w:pPr>
        <w:pStyle w:val="13"/>
        <w:numPr>
          <w:ilvl w:val="0"/>
          <w:numId w:val="3"/>
        </w:numPr>
        <w:rPr>
          <w:rFonts w:hint="eastAsia"/>
        </w:rPr>
      </w:pPr>
      <w:r>
        <w:rPr>
          <w:rFonts w:hint="eastAsia"/>
        </w:rPr>
        <w:t>支持检查检验报告消息模板的配置和管理；</w:t>
      </w:r>
    </w:p>
    <w:p w14:paraId="32217250">
      <w:pPr>
        <w:pStyle w:val="13"/>
        <w:numPr>
          <w:ilvl w:val="0"/>
          <w:numId w:val="3"/>
        </w:numPr>
        <w:rPr>
          <w:rFonts w:hint="eastAsia"/>
        </w:rPr>
      </w:pPr>
      <w:r>
        <w:rPr>
          <w:rFonts w:hint="eastAsia"/>
        </w:rPr>
        <w:t>支持对床位预约消息模板的配置和管理；</w:t>
      </w:r>
    </w:p>
    <w:p w14:paraId="649C852F">
      <w:pPr>
        <w:pStyle w:val="13"/>
        <w:numPr>
          <w:ilvl w:val="0"/>
          <w:numId w:val="3"/>
        </w:numPr>
        <w:rPr>
          <w:rFonts w:hint="eastAsia"/>
        </w:rPr>
      </w:pPr>
      <w:r>
        <w:rPr>
          <w:rFonts w:hint="eastAsia"/>
        </w:rPr>
        <w:t>支持对日间手术预约消息模板的配置和管理；</w:t>
      </w:r>
    </w:p>
    <w:p w14:paraId="53AA9935">
      <w:pPr>
        <w:pStyle w:val="5"/>
        <w:rPr>
          <w:rFonts w:hint="eastAsia" w:asciiTheme="minorEastAsia" w:hAnsiTheme="minorEastAsia" w:eastAsiaTheme="minorEastAsia"/>
        </w:rPr>
      </w:pPr>
      <w:r>
        <w:rPr>
          <w:rFonts w:hint="eastAsia" w:asciiTheme="minorEastAsia" w:hAnsiTheme="minorEastAsia" w:eastAsiaTheme="minorEastAsia"/>
        </w:rPr>
        <w:t>6.2接口管理</w:t>
      </w:r>
    </w:p>
    <w:p w14:paraId="52C4650A">
      <w:pPr>
        <w:pStyle w:val="13"/>
        <w:numPr>
          <w:ilvl w:val="0"/>
          <w:numId w:val="3"/>
        </w:numPr>
        <w:rPr>
          <w:rFonts w:hint="eastAsia"/>
        </w:rPr>
      </w:pPr>
      <w:r>
        <w:rPr>
          <w:rFonts w:hint="eastAsia"/>
        </w:rPr>
        <w:t>支持与医院短信平台接口交互；</w:t>
      </w:r>
    </w:p>
    <w:p w14:paraId="536501DB">
      <w:pPr>
        <w:pStyle w:val="13"/>
        <w:numPr>
          <w:ilvl w:val="0"/>
          <w:numId w:val="3"/>
        </w:numPr>
        <w:rPr>
          <w:rFonts w:hint="eastAsia"/>
        </w:rPr>
      </w:pPr>
      <w:r>
        <w:rPr>
          <w:rFonts w:hint="eastAsia"/>
        </w:rPr>
        <w:t>支持与医院微信平台接口交互；</w:t>
      </w:r>
    </w:p>
    <w:p w14:paraId="65050480">
      <w:pPr>
        <w:pStyle w:val="13"/>
        <w:numPr>
          <w:ilvl w:val="0"/>
          <w:numId w:val="3"/>
        </w:numPr>
        <w:rPr>
          <w:rFonts w:hint="eastAsia"/>
        </w:rPr>
      </w:pPr>
      <w:r>
        <w:rPr>
          <w:rFonts w:hint="eastAsia"/>
        </w:rPr>
        <w:t>支持与医院OA系统进行接口交互；</w:t>
      </w:r>
    </w:p>
    <w:p w14:paraId="0C8A8974">
      <w:pPr>
        <w:pStyle w:val="13"/>
        <w:numPr>
          <w:ilvl w:val="0"/>
          <w:numId w:val="3"/>
        </w:numPr>
        <w:rPr>
          <w:rFonts w:hint="eastAsia"/>
        </w:rPr>
      </w:pPr>
      <w:r>
        <w:rPr>
          <w:rFonts w:hint="eastAsia"/>
        </w:rPr>
        <w:t>支持通过平台获取患者档案信息；</w:t>
      </w:r>
    </w:p>
    <w:p w14:paraId="39C7F0A5">
      <w:pPr>
        <w:pStyle w:val="5"/>
        <w:rPr>
          <w:rFonts w:hint="eastAsia" w:asciiTheme="minorEastAsia" w:hAnsiTheme="minorEastAsia" w:eastAsiaTheme="minorEastAsia"/>
        </w:rPr>
      </w:pPr>
      <w:r>
        <w:rPr>
          <w:rFonts w:hint="eastAsia" w:asciiTheme="minorEastAsia" w:hAnsiTheme="minorEastAsia" w:eastAsiaTheme="minorEastAsia"/>
        </w:rPr>
        <w:t>6.3消息管理</w:t>
      </w:r>
    </w:p>
    <w:p w14:paraId="4667CB0C">
      <w:pPr>
        <w:pStyle w:val="13"/>
        <w:numPr>
          <w:ilvl w:val="0"/>
          <w:numId w:val="3"/>
        </w:numPr>
        <w:rPr>
          <w:rFonts w:hint="eastAsia"/>
        </w:rPr>
      </w:pPr>
      <w:r>
        <w:rPr>
          <w:rFonts w:hint="eastAsia"/>
        </w:rPr>
        <w:t>消息记录管理：支持查阅检索已经发出的各种消息，包括消息详情，发送状态；</w:t>
      </w:r>
    </w:p>
    <w:p w14:paraId="7BBE0C4C">
      <w:pPr>
        <w:pStyle w:val="13"/>
        <w:numPr>
          <w:ilvl w:val="0"/>
          <w:numId w:val="3"/>
        </w:numPr>
        <w:rPr>
          <w:rFonts w:hint="eastAsia"/>
        </w:rPr>
      </w:pPr>
      <w:r>
        <w:rPr>
          <w:rFonts w:hint="eastAsia"/>
        </w:rPr>
        <w:t>消息订阅管理：支持提供接口或者html5对接微信，让用户可以设置自己需要接受的消息或者屏蔽的消息。</w:t>
      </w:r>
    </w:p>
    <w:p w14:paraId="44EAB22D">
      <w:pPr>
        <w:pStyle w:val="13"/>
        <w:numPr>
          <w:ilvl w:val="0"/>
          <w:numId w:val="3"/>
        </w:numPr>
        <w:rPr>
          <w:rFonts w:hint="eastAsia"/>
        </w:rPr>
      </w:pPr>
      <w:r>
        <w:rPr>
          <w:rFonts w:hint="eastAsia"/>
        </w:rPr>
        <w:t>消息方式：支持将消息通过接口以微信、短信、邮件方式推送给指定用户；</w:t>
      </w:r>
    </w:p>
    <w:p w14:paraId="7AC237D8">
      <w:pPr>
        <w:pStyle w:val="13"/>
        <w:numPr>
          <w:ilvl w:val="0"/>
          <w:numId w:val="3"/>
        </w:numPr>
        <w:rPr>
          <w:rFonts w:hint="eastAsia"/>
        </w:rPr>
      </w:pPr>
      <w:r>
        <w:rPr>
          <w:rFonts w:hint="eastAsia"/>
        </w:rPr>
        <w:t>消息统计：支持统计各种消息发送结果，比如接受人数，某业务发送的消息数量等；</w:t>
      </w:r>
    </w:p>
    <w:p w14:paraId="07E54EF6">
      <w:pPr>
        <w:pStyle w:val="248"/>
        <w:spacing w:line="360" w:lineRule="auto"/>
        <w:ind w:firstLineChars="0"/>
        <w:rPr>
          <w:rFonts w:hint="eastAsia" w:asciiTheme="minorEastAsia" w:hAnsiTheme="minorEastAsia" w:eastAsiaTheme="minorEastAsia"/>
        </w:rPr>
      </w:pPr>
    </w:p>
    <w:p w14:paraId="0312DFA7">
      <w:pPr>
        <w:pStyle w:val="3"/>
        <w:wordWrap w:val="0"/>
        <w:spacing w:before="0" w:after="0" w:line="360" w:lineRule="auto"/>
        <w:ind w:firstLine="281" w:firstLineChars="100"/>
        <w:jc w:val="left"/>
        <w:rPr>
          <w:rFonts w:hint="eastAsia" w:ascii="宋体" w:hAnsi="宋体"/>
          <w:bCs w:val="0"/>
          <w:sz w:val="28"/>
          <w:szCs w:val="28"/>
          <w:lang w:val="zh-CN"/>
        </w:rPr>
      </w:pPr>
      <w:r>
        <w:rPr>
          <w:rFonts w:hint="eastAsia" w:ascii="宋体" w:hAnsi="宋体"/>
          <w:bCs w:val="0"/>
          <w:sz w:val="28"/>
          <w:szCs w:val="28"/>
          <w:lang w:val="en-US" w:eastAsia="zh-CN"/>
        </w:rPr>
        <w:t>二、</w:t>
      </w:r>
      <w:r>
        <w:rPr>
          <w:rFonts w:hint="eastAsia" w:ascii="宋体" w:hAnsi="宋体"/>
          <w:bCs w:val="0"/>
          <w:sz w:val="28"/>
          <w:szCs w:val="28"/>
          <w:lang w:val="zh-CN"/>
        </w:rPr>
        <w:t>标准化集成功能要求</w:t>
      </w:r>
    </w:p>
    <w:p w14:paraId="061ACA8F">
      <w:pPr>
        <w:pStyle w:val="5"/>
        <w:ind w:firstLine="280" w:firstLineChars="100"/>
        <w:rPr>
          <w:rFonts w:hint="eastAsia" w:asciiTheme="minorEastAsia" w:hAnsiTheme="minorEastAsia" w:eastAsiaTheme="minorEastAsia"/>
        </w:rPr>
      </w:pPr>
      <w:r>
        <w:rPr>
          <w:rFonts w:hint="eastAsia" w:asciiTheme="minorEastAsia" w:hAnsiTheme="minorEastAsia" w:eastAsiaTheme="minorEastAsia"/>
          <w:lang w:val="en-US" w:eastAsia="zh-CN"/>
        </w:rPr>
        <w:t>1.</w:t>
      </w:r>
      <w:r>
        <w:rPr>
          <w:rFonts w:hint="eastAsia" w:asciiTheme="minorEastAsia" w:hAnsiTheme="minorEastAsia" w:eastAsiaTheme="minorEastAsia"/>
        </w:rPr>
        <w:t>医院集成平台对接</w:t>
      </w:r>
    </w:p>
    <w:p w14:paraId="4CD98EF7">
      <w:pPr>
        <w:pStyle w:val="13"/>
        <w:ind w:left="5" w:firstLine="240" w:firstLineChars="100"/>
        <w:rPr>
          <w:rFonts w:hint="eastAsia"/>
        </w:rPr>
      </w:pPr>
      <w:r>
        <w:rPr>
          <w:rFonts w:hint="eastAsia"/>
        </w:rPr>
        <w:t>项目实施期间，基于医院集成平台完成标准化对接工作；</w:t>
      </w:r>
    </w:p>
    <w:p w14:paraId="514E8159">
      <w:pPr>
        <w:pStyle w:val="5"/>
        <w:ind w:firstLine="280" w:firstLineChars="100"/>
        <w:rPr>
          <w:rFonts w:hint="eastAsia" w:asciiTheme="minorEastAsia" w:hAnsiTheme="minorEastAsia" w:eastAsiaTheme="minorEastAsia"/>
        </w:rPr>
      </w:pPr>
      <w:r>
        <w:rPr>
          <w:rFonts w:hint="eastAsia" w:asciiTheme="minorEastAsia" w:hAnsiTheme="minorEastAsia" w:eastAsiaTheme="minorEastAsia"/>
          <w:lang w:val="en-US" w:eastAsia="zh-CN"/>
        </w:rPr>
        <w:t>2.</w:t>
      </w:r>
      <w:r>
        <w:rPr>
          <w:rFonts w:hint="eastAsia" w:asciiTheme="minorEastAsia" w:hAnsiTheme="minorEastAsia" w:eastAsiaTheme="minorEastAsia"/>
        </w:rPr>
        <w:t>医院大数据中心对接</w:t>
      </w:r>
    </w:p>
    <w:p w14:paraId="4BC505E7">
      <w:pPr>
        <w:pStyle w:val="13"/>
        <w:ind w:left="5" w:firstLine="240" w:firstLineChars="100"/>
        <w:rPr>
          <w:rFonts w:hint="eastAsia"/>
        </w:rPr>
      </w:pPr>
      <w:r>
        <w:rPr>
          <w:rFonts w:hint="eastAsia"/>
        </w:rPr>
        <w:t>项目实施期间，与医院大数据中心完成标准化对接工作；</w:t>
      </w:r>
    </w:p>
    <w:p w14:paraId="60804F33">
      <w:pPr>
        <w:pStyle w:val="5"/>
        <w:ind w:firstLine="280" w:firstLineChars="100"/>
        <w:rPr>
          <w:rFonts w:hint="eastAsia" w:asciiTheme="minorEastAsia" w:hAnsiTheme="minorEastAsia" w:eastAsiaTheme="minorEastAsia"/>
        </w:rPr>
      </w:pPr>
      <w:r>
        <w:rPr>
          <w:rFonts w:hint="eastAsia" w:asciiTheme="minorEastAsia" w:hAnsiTheme="minorEastAsia" w:eastAsiaTheme="minorEastAsia"/>
          <w:lang w:val="en-US" w:eastAsia="zh-CN"/>
        </w:rPr>
        <w:t>3.</w:t>
      </w:r>
      <w:r>
        <w:rPr>
          <w:rFonts w:hint="eastAsia" w:asciiTheme="minorEastAsia" w:hAnsiTheme="minorEastAsia" w:eastAsiaTheme="minorEastAsia"/>
        </w:rPr>
        <w:t>其他业务子系统标准化集成</w:t>
      </w:r>
    </w:p>
    <w:p w14:paraId="356B4107">
      <w:pPr>
        <w:pStyle w:val="13"/>
        <w:ind w:left="5" w:firstLine="240" w:firstLineChars="100"/>
        <w:rPr>
          <w:rFonts w:hint="eastAsia"/>
        </w:rPr>
      </w:pPr>
      <w:r>
        <w:rPr>
          <w:rFonts w:hint="eastAsia"/>
        </w:rPr>
        <w:t>项目实施期间，与医院其他业务系统完成标准化对接工作；</w:t>
      </w:r>
      <w:bookmarkEnd w:id="0"/>
      <w:bookmarkEnd w:id="1"/>
      <w:bookmarkEnd w:id="2"/>
      <w:bookmarkEnd w:id="3"/>
      <w:bookmarkEnd w:id="4"/>
      <w:bookmarkEnd w:id="5"/>
      <w:bookmarkEnd w:id="6"/>
      <w:bookmarkEnd w:id="7"/>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5683920"/>
    </w:sdtPr>
    <w:sdtContent>
      <w:p w14:paraId="283EF018">
        <w:pPr>
          <w:pStyle w:val="18"/>
          <w:jc w:val="center"/>
          <w:rPr>
            <w:rFonts w:hint="eastAsia"/>
          </w:rPr>
        </w:pPr>
        <w:r>
          <w:fldChar w:fldCharType="begin"/>
        </w:r>
        <w:r>
          <w:instrText xml:space="preserve">PAGE   \* MERGEFORMAT</w:instrText>
        </w:r>
        <w:r>
          <w:fldChar w:fldCharType="separate"/>
        </w:r>
        <w:r>
          <w:rPr>
            <w:lang w:val="zh-CN"/>
          </w:rPr>
          <w:t>15</w:t>
        </w:r>
        <w:r>
          <w:rPr>
            <w:lang w:val="zh-CN"/>
          </w:rPr>
          <w:fldChar w:fldCharType="end"/>
        </w:r>
      </w:p>
    </w:sdtContent>
  </w:sdt>
  <w:p w14:paraId="118D991F">
    <w:pPr>
      <w:pStyle w:val="18"/>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D1482B"/>
    <w:multiLevelType w:val="multilevel"/>
    <w:tmpl w:val="69D1482B"/>
    <w:lvl w:ilvl="0" w:tentative="0">
      <w:start w:val="1"/>
      <w:numFmt w:val="bullet"/>
      <w:pStyle w:val="93"/>
      <w:lvlText w:val=""/>
      <w:lvlJc w:val="left"/>
      <w:pPr>
        <w:tabs>
          <w:tab w:val="left" w:pos="1260"/>
        </w:tabs>
        <w:ind w:left="1260" w:hanging="420"/>
      </w:pPr>
      <w:rPr>
        <w:rFonts w:hint="default" w:ascii="Wingdings" w:hAnsi="Wingdings"/>
      </w:rPr>
    </w:lvl>
    <w:lvl w:ilvl="1" w:tentative="0">
      <w:start w:val="1"/>
      <w:numFmt w:val="bullet"/>
      <w:lvlText w:val=""/>
      <w:lvlJc w:val="left"/>
      <w:pPr>
        <w:tabs>
          <w:tab w:val="left" w:pos="1680"/>
        </w:tabs>
        <w:ind w:left="1680" w:hanging="420"/>
      </w:pPr>
      <w:rPr>
        <w:rFonts w:hint="default" w:ascii="Wingdings" w:hAnsi="Wingdings"/>
      </w:rPr>
    </w:lvl>
    <w:lvl w:ilvl="2" w:tentative="0">
      <w:start w:val="1"/>
      <w:numFmt w:val="bullet"/>
      <w:lvlText w:val=""/>
      <w:lvlJc w:val="left"/>
      <w:pPr>
        <w:tabs>
          <w:tab w:val="left" w:pos="2100"/>
        </w:tabs>
        <w:ind w:left="2100" w:hanging="420"/>
      </w:pPr>
      <w:rPr>
        <w:rFonts w:hint="default" w:ascii="Wingdings" w:hAnsi="Wingdings"/>
      </w:rPr>
    </w:lvl>
    <w:lvl w:ilvl="3" w:tentative="0">
      <w:start w:val="1"/>
      <w:numFmt w:val="bullet"/>
      <w:lvlText w:val=""/>
      <w:lvlJc w:val="left"/>
      <w:pPr>
        <w:tabs>
          <w:tab w:val="left" w:pos="2520"/>
        </w:tabs>
        <w:ind w:left="2520" w:hanging="420"/>
      </w:pPr>
      <w:rPr>
        <w:rFonts w:hint="default" w:ascii="Wingdings" w:hAnsi="Wingdings"/>
      </w:rPr>
    </w:lvl>
    <w:lvl w:ilvl="4" w:tentative="0">
      <w:start w:val="1"/>
      <w:numFmt w:val="bullet"/>
      <w:lvlText w:val=""/>
      <w:lvlJc w:val="left"/>
      <w:pPr>
        <w:tabs>
          <w:tab w:val="left" w:pos="2940"/>
        </w:tabs>
        <w:ind w:left="2940" w:hanging="420"/>
      </w:pPr>
      <w:rPr>
        <w:rFonts w:hint="default" w:ascii="Wingdings" w:hAnsi="Wingdings"/>
      </w:rPr>
    </w:lvl>
    <w:lvl w:ilvl="5" w:tentative="0">
      <w:start w:val="1"/>
      <w:numFmt w:val="bullet"/>
      <w:lvlText w:val=""/>
      <w:lvlJc w:val="left"/>
      <w:pPr>
        <w:tabs>
          <w:tab w:val="left" w:pos="3360"/>
        </w:tabs>
        <w:ind w:left="3360" w:hanging="420"/>
      </w:pPr>
      <w:rPr>
        <w:rFonts w:hint="default" w:ascii="Wingdings" w:hAnsi="Wingdings"/>
      </w:rPr>
    </w:lvl>
    <w:lvl w:ilvl="6" w:tentative="0">
      <w:start w:val="1"/>
      <w:numFmt w:val="bullet"/>
      <w:lvlText w:val=""/>
      <w:lvlJc w:val="left"/>
      <w:pPr>
        <w:tabs>
          <w:tab w:val="left" w:pos="3780"/>
        </w:tabs>
        <w:ind w:left="3780" w:hanging="420"/>
      </w:pPr>
      <w:rPr>
        <w:rFonts w:hint="default" w:ascii="Wingdings" w:hAnsi="Wingdings"/>
      </w:rPr>
    </w:lvl>
    <w:lvl w:ilvl="7" w:tentative="0">
      <w:start w:val="1"/>
      <w:numFmt w:val="bullet"/>
      <w:lvlText w:val=""/>
      <w:lvlJc w:val="left"/>
      <w:pPr>
        <w:tabs>
          <w:tab w:val="left" w:pos="4200"/>
        </w:tabs>
        <w:ind w:left="4200" w:hanging="420"/>
      </w:pPr>
      <w:rPr>
        <w:rFonts w:hint="default" w:ascii="Wingdings" w:hAnsi="Wingdings"/>
      </w:rPr>
    </w:lvl>
    <w:lvl w:ilvl="8" w:tentative="0">
      <w:start w:val="1"/>
      <w:numFmt w:val="bullet"/>
      <w:lvlText w:val=""/>
      <w:lvlJc w:val="left"/>
      <w:pPr>
        <w:tabs>
          <w:tab w:val="left" w:pos="4620"/>
        </w:tabs>
        <w:ind w:left="4620" w:hanging="420"/>
      </w:pPr>
      <w:rPr>
        <w:rFonts w:hint="default" w:ascii="Wingdings" w:hAnsi="Wingdings"/>
      </w:rPr>
    </w:lvl>
  </w:abstractNum>
  <w:abstractNum w:abstractNumId="1">
    <w:nsid w:val="6E853AB4"/>
    <w:multiLevelType w:val="multilevel"/>
    <w:tmpl w:val="6E853AB4"/>
    <w:lvl w:ilvl="0" w:tentative="0">
      <w:start w:val="1"/>
      <w:numFmt w:val="decimal"/>
      <w:lvlText w:val="（%1）"/>
      <w:lvlJc w:val="left"/>
      <w:pPr>
        <w:ind w:left="720" w:hanging="720"/>
      </w:pPr>
      <w:rPr>
        <w:rFonts w:hint="default"/>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79AC0E79"/>
    <w:multiLevelType w:val="multilevel"/>
    <w:tmpl w:val="79AC0E79"/>
    <w:lvl w:ilvl="0" w:tentative="0">
      <w:start w:val="1"/>
      <w:numFmt w:val="decimal"/>
      <w:lvlText w:val="%1."/>
      <w:lvlJc w:val="left"/>
      <w:pPr>
        <w:tabs>
          <w:tab w:val="left" w:pos="0"/>
        </w:tabs>
        <w:ind w:left="0" w:firstLine="0"/>
      </w:pPr>
      <w:rPr>
        <w:rFonts w:hint="eastAsia"/>
      </w:rPr>
    </w:lvl>
    <w:lvl w:ilvl="1" w:tentative="0">
      <w:start w:val="1"/>
      <w:numFmt w:val="decimal"/>
      <w:lvlText w:val="%1.%2"/>
      <w:lvlJc w:val="left"/>
      <w:pPr>
        <w:tabs>
          <w:tab w:val="left" w:pos="0"/>
        </w:tabs>
        <w:ind w:left="0" w:firstLine="0"/>
      </w:pPr>
      <w:rPr>
        <w:rFonts w:hint="eastAsia"/>
      </w:rPr>
    </w:lvl>
    <w:lvl w:ilvl="2" w:tentative="0">
      <w:start w:val="1"/>
      <w:numFmt w:val="decimal"/>
      <w:pStyle w:val="94"/>
      <w:lvlText w:val="%1.%2.%3"/>
      <w:lvlJc w:val="left"/>
      <w:pPr>
        <w:tabs>
          <w:tab w:val="left" w:pos="0"/>
        </w:tabs>
        <w:ind w:left="0" w:firstLine="0"/>
      </w:pPr>
      <w:rPr>
        <w:rFonts w:hint="eastAsia"/>
      </w:rPr>
    </w:lvl>
    <w:lvl w:ilvl="3" w:tentative="0">
      <w:start w:val="1"/>
      <w:numFmt w:val="decimal"/>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4286"/>
        </w:tabs>
        <w:ind w:left="3260" w:hanging="1134"/>
      </w:pPr>
      <w:rPr>
        <w:rFonts w:hint="eastAsia"/>
      </w:rPr>
    </w:lvl>
    <w:lvl w:ilvl="6" w:tentative="0">
      <w:start w:val="1"/>
      <w:numFmt w:val="decimal"/>
      <w:lvlText w:val="%1.%2.%3.%4.%5.%6.%7"/>
      <w:lvlJc w:val="left"/>
      <w:pPr>
        <w:tabs>
          <w:tab w:val="left" w:pos="5071"/>
        </w:tabs>
        <w:ind w:left="3827" w:hanging="1276"/>
      </w:pPr>
      <w:rPr>
        <w:rFonts w:hint="eastAsia"/>
      </w:rPr>
    </w:lvl>
    <w:lvl w:ilvl="7" w:tentative="0">
      <w:start w:val="1"/>
      <w:numFmt w:val="decimal"/>
      <w:lvlText w:val="%1.%2.%3.%4.%5.%6.%7.%8"/>
      <w:lvlJc w:val="left"/>
      <w:pPr>
        <w:tabs>
          <w:tab w:val="left" w:pos="585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NjNDJkMzU2ZDM1N2VmYTdlNjQ0MmY1ZDIxYWEwMzcifQ=="/>
  </w:docVars>
  <w:rsids>
    <w:rsidRoot w:val="00201145"/>
    <w:rsid w:val="0000014A"/>
    <w:rsid w:val="0000031F"/>
    <w:rsid w:val="0000064F"/>
    <w:rsid w:val="00000C4B"/>
    <w:rsid w:val="00000CA8"/>
    <w:rsid w:val="0000100F"/>
    <w:rsid w:val="000014EE"/>
    <w:rsid w:val="0000159F"/>
    <w:rsid w:val="00001776"/>
    <w:rsid w:val="000018F8"/>
    <w:rsid w:val="00001FBC"/>
    <w:rsid w:val="00002448"/>
    <w:rsid w:val="00002A14"/>
    <w:rsid w:val="00003D83"/>
    <w:rsid w:val="00004B56"/>
    <w:rsid w:val="0000511B"/>
    <w:rsid w:val="000055A4"/>
    <w:rsid w:val="000057CE"/>
    <w:rsid w:val="00005B94"/>
    <w:rsid w:val="00006271"/>
    <w:rsid w:val="000064C0"/>
    <w:rsid w:val="00006F26"/>
    <w:rsid w:val="0000779C"/>
    <w:rsid w:val="00007849"/>
    <w:rsid w:val="00007E8E"/>
    <w:rsid w:val="00010489"/>
    <w:rsid w:val="00010770"/>
    <w:rsid w:val="000119CA"/>
    <w:rsid w:val="000121FF"/>
    <w:rsid w:val="0001240A"/>
    <w:rsid w:val="00012664"/>
    <w:rsid w:val="00012D68"/>
    <w:rsid w:val="00012FAB"/>
    <w:rsid w:val="0001302A"/>
    <w:rsid w:val="000130FC"/>
    <w:rsid w:val="0001331E"/>
    <w:rsid w:val="000135FB"/>
    <w:rsid w:val="00014BDE"/>
    <w:rsid w:val="00015D88"/>
    <w:rsid w:val="000165A4"/>
    <w:rsid w:val="000165DA"/>
    <w:rsid w:val="000169BE"/>
    <w:rsid w:val="00016B2E"/>
    <w:rsid w:val="00016BC6"/>
    <w:rsid w:val="000172A6"/>
    <w:rsid w:val="000172FE"/>
    <w:rsid w:val="00017852"/>
    <w:rsid w:val="00017DFB"/>
    <w:rsid w:val="00017F05"/>
    <w:rsid w:val="00020A15"/>
    <w:rsid w:val="00020E32"/>
    <w:rsid w:val="00021211"/>
    <w:rsid w:val="00021543"/>
    <w:rsid w:val="000216D1"/>
    <w:rsid w:val="000219EF"/>
    <w:rsid w:val="00022C89"/>
    <w:rsid w:val="00022E30"/>
    <w:rsid w:val="00023B96"/>
    <w:rsid w:val="00023F8C"/>
    <w:rsid w:val="00024BFB"/>
    <w:rsid w:val="00024C29"/>
    <w:rsid w:val="00026484"/>
    <w:rsid w:val="00026535"/>
    <w:rsid w:val="00026ADC"/>
    <w:rsid w:val="00027DCF"/>
    <w:rsid w:val="0003039E"/>
    <w:rsid w:val="0003173D"/>
    <w:rsid w:val="00032D25"/>
    <w:rsid w:val="00033225"/>
    <w:rsid w:val="00033E8E"/>
    <w:rsid w:val="000341E7"/>
    <w:rsid w:val="00034A0B"/>
    <w:rsid w:val="00035604"/>
    <w:rsid w:val="00036506"/>
    <w:rsid w:val="00036B41"/>
    <w:rsid w:val="00036B9C"/>
    <w:rsid w:val="000377E5"/>
    <w:rsid w:val="00037BD7"/>
    <w:rsid w:val="00040310"/>
    <w:rsid w:val="00040516"/>
    <w:rsid w:val="0004059F"/>
    <w:rsid w:val="00040F28"/>
    <w:rsid w:val="0004136E"/>
    <w:rsid w:val="000415A0"/>
    <w:rsid w:val="000417D6"/>
    <w:rsid w:val="00041B3F"/>
    <w:rsid w:val="00041D01"/>
    <w:rsid w:val="00042BF7"/>
    <w:rsid w:val="00042D27"/>
    <w:rsid w:val="00043190"/>
    <w:rsid w:val="0004404F"/>
    <w:rsid w:val="0004452B"/>
    <w:rsid w:val="0004464B"/>
    <w:rsid w:val="00044B83"/>
    <w:rsid w:val="00044C5B"/>
    <w:rsid w:val="00044EF5"/>
    <w:rsid w:val="000464C9"/>
    <w:rsid w:val="0004694F"/>
    <w:rsid w:val="00046EE4"/>
    <w:rsid w:val="00047AE9"/>
    <w:rsid w:val="00047B05"/>
    <w:rsid w:val="00047B96"/>
    <w:rsid w:val="000506A0"/>
    <w:rsid w:val="000507AA"/>
    <w:rsid w:val="00050807"/>
    <w:rsid w:val="00050A7E"/>
    <w:rsid w:val="00050A83"/>
    <w:rsid w:val="000514F3"/>
    <w:rsid w:val="00052A2B"/>
    <w:rsid w:val="000532F3"/>
    <w:rsid w:val="00053666"/>
    <w:rsid w:val="00053F41"/>
    <w:rsid w:val="00054C08"/>
    <w:rsid w:val="00054E24"/>
    <w:rsid w:val="00054FA1"/>
    <w:rsid w:val="00055728"/>
    <w:rsid w:val="00055DE3"/>
    <w:rsid w:val="00055F40"/>
    <w:rsid w:val="000567EB"/>
    <w:rsid w:val="000568C4"/>
    <w:rsid w:val="000568F5"/>
    <w:rsid w:val="000572B9"/>
    <w:rsid w:val="000576B1"/>
    <w:rsid w:val="00057884"/>
    <w:rsid w:val="00060811"/>
    <w:rsid w:val="000608B3"/>
    <w:rsid w:val="00060CFE"/>
    <w:rsid w:val="000610FF"/>
    <w:rsid w:val="000619B0"/>
    <w:rsid w:val="00061E06"/>
    <w:rsid w:val="000621B0"/>
    <w:rsid w:val="0006258C"/>
    <w:rsid w:val="00063061"/>
    <w:rsid w:val="00063169"/>
    <w:rsid w:val="0006322E"/>
    <w:rsid w:val="00063686"/>
    <w:rsid w:val="000637AD"/>
    <w:rsid w:val="00063830"/>
    <w:rsid w:val="000639D8"/>
    <w:rsid w:val="00063E5E"/>
    <w:rsid w:val="000642C6"/>
    <w:rsid w:val="000659B5"/>
    <w:rsid w:val="00065E3D"/>
    <w:rsid w:val="000664EC"/>
    <w:rsid w:val="00066B97"/>
    <w:rsid w:val="00067241"/>
    <w:rsid w:val="00067288"/>
    <w:rsid w:val="000674AF"/>
    <w:rsid w:val="00067954"/>
    <w:rsid w:val="00067E35"/>
    <w:rsid w:val="00067FF7"/>
    <w:rsid w:val="0007101D"/>
    <w:rsid w:val="00071ED3"/>
    <w:rsid w:val="0007234D"/>
    <w:rsid w:val="00072690"/>
    <w:rsid w:val="00073A13"/>
    <w:rsid w:val="0007405B"/>
    <w:rsid w:val="000749FE"/>
    <w:rsid w:val="00074A1B"/>
    <w:rsid w:val="00074DB0"/>
    <w:rsid w:val="0007562C"/>
    <w:rsid w:val="000768FE"/>
    <w:rsid w:val="00076D09"/>
    <w:rsid w:val="00076E6C"/>
    <w:rsid w:val="00076EBC"/>
    <w:rsid w:val="000774A5"/>
    <w:rsid w:val="0008028E"/>
    <w:rsid w:val="000802EB"/>
    <w:rsid w:val="00080A9D"/>
    <w:rsid w:val="00080F69"/>
    <w:rsid w:val="0008143F"/>
    <w:rsid w:val="00081938"/>
    <w:rsid w:val="00081B86"/>
    <w:rsid w:val="00081D33"/>
    <w:rsid w:val="00082A5E"/>
    <w:rsid w:val="00082ADE"/>
    <w:rsid w:val="00082CA5"/>
    <w:rsid w:val="00082D1B"/>
    <w:rsid w:val="0008304C"/>
    <w:rsid w:val="000842C3"/>
    <w:rsid w:val="0008443B"/>
    <w:rsid w:val="00084804"/>
    <w:rsid w:val="00084ADA"/>
    <w:rsid w:val="00084D29"/>
    <w:rsid w:val="00084F43"/>
    <w:rsid w:val="000853D5"/>
    <w:rsid w:val="00085A02"/>
    <w:rsid w:val="00086A7D"/>
    <w:rsid w:val="00086D1D"/>
    <w:rsid w:val="000874C7"/>
    <w:rsid w:val="0008768A"/>
    <w:rsid w:val="00087964"/>
    <w:rsid w:val="000900EB"/>
    <w:rsid w:val="000907A0"/>
    <w:rsid w:val="00090940"/>
    <w:rsid w:val="00090EA3"/>
    <w:rsid w:val="000910E7"/>
    <w:rsid w:val="000912A3"/>
    <w:rsid w:val="00091AFE"/>
    <w:rsid w:val="000923DD"/>
    <w:rsid w:val="0009272A"/>
    <w:rsid w:val="000928C5"/>
    <w:rsid w:val="00092FAB"/>
    <w:rsid w:val="00092FF5"/>
    <w:rsid w:val="0009335F"/>
    <w:rsid w:val="00093893"/>
    <w:rsid w:val="000942CB"/>
    <w:rsid w:val="00095264"/>
    <w:rsid w:val="00095BA7"/>
    <w:rsid w:val="00095D0F"/>
    <w:rsid w:val="0009761E"/>
    <w:rsid w:val="000A008C"/>
    <w:rsid w:val="000A0F0F"/>
    <w:rsid w:val="000A1261"/>
    <w:rsid w:val="000A132D"/>
    <w:rsid w:val="000A1CA5"/>
    <w:rsid w:val="000A1D95"/>
    <w:rsid w:val="000A1E99"/>
    <w:rsid w:val="000A2D02"/>
    <w:rsid w:val="000A2D0F"/>
    <w:rsid w:val="000A31A2"/>
    <w:rsid w:val="000A36DE"/>
    <w:rsid w:val="000A420C"/>
    <w:rsid w:val="000A4420"/>
    <w:rsid w:val="000A45B2"/>
    <w:rsid w:val="000A4F98"/>
    <w:rsid w:val="000A53E7"/>
    <w:rsid w:val="000A60C9"/>
    <w:rsid w:val="000A6794"/>
    <w:rsid w:val="000A6A4C"/>
    <w:rsid w:val="000A7ADE"/>
    <w:rsid w:val="000B0078"/>
    <w:rsid w:val="000B09B9"/>
    <w:rsid w:val="000B0E9F"/>
    <w:rsid w:val="000B1445"/>
    <w:rsid w:val="000B159C"/>
    <w:rsid w:val="000B22D4"/>
    <w:rsid w:val="000B2C20"/>
    <w:rsid w:val="000B2CD4"/>
    <w:rsid w:val="000B2D7D"/>
    <w:rsid w:val="000B3C31"/>
    <w:rsid w:val="000B413D"/>
    <w:rsid w:val="000B4887"/>
    <w:rsid w:val="000B4EE8"/>
    <w:rsid w:val="000B4F29"/>
    <w:rsid w:val="000B5891"/>
    <w:rsid w:val="000B598A"/>
    <w:rsid w:val="000B65B1"/>
    <w:rsid w:val="000B6B98"/>
    <w:rsid w:val="000B707A"/>
    <w:rsid w:val="000B70E1"/>
    <w:rsid w:val="000B71E2"/>
    <w:rsid w:val="000B7C48"/>
    <w:rsid w:val="000B7D9A"/>
    <w:rsid w:val="000C013D"/>
    <w:rsid w:val="000C0D47"/>
    <w:rsid w:val="000C0EB0"/>
    <w:rsid w:val="000C1474"/>
    <w:rsid w:val="000C208C"/>
    <w:rsid w:val="000C26A3"/>
    <w:rsid w:val="000C2793"/>
    <w:rsid w:val="000C2DB6"/>
    <w:rsid w:val="000C3104"/>
    <w:rsid w:val="000C3B22"/>
    <w:rsid w:val="000C3F32"/>
    <w:rsid w:val="000C4394"/>
    <w:rsid w:val="000C4B62"/>
    <w:rsid w:val="000C59F3"/>
    <w:rsid w:val="000C5CAE"/>
    <w:rsid w:val="000C630D"/>
    <w:rsid w:val="000C664D"/>
    <w:rsid w:val="000C7061"/>
    <w:rsid w:val="000C7655"/>
    <w:rsid w:val="000D0095"/>
    <w:rsid w:val="000D03BB"/>
    <w:rsid w:val="000D0663"/>
    <w:rsid w:val="000D0693"/>
    <w:rsid w:val="000D0812"/>
    <w:rsid w:val="000D092F"/>
    <w:rsid w:val="000D0A56"/>
    <w:rsid w:val="000D10A0"/>
    <w:rsid w:val="000D1CC6"/>
    <w:rsid w:val="000D1F6B"/>
    <w:rsid w:val="000D2D23"/>
    <w:rsid w:val="000D2D90"/>
    <w:rsid w:val="000D3C26"/>
    <w:rsid w:val="000D3FDE"/>
    <w:rsid w:val="000D4369"/>
    <w:rsid w:val="000D499D"/>
    <w:rsid w:val="000D4CC5"/>
    <w:rsid w:val="000D5A40"/>
    <w:rsid w:val="000D5BCA"/>
    <w:rsid w:val="000D5FAD"/>
    <w:rsid w:val="000D67E8"/>
    <w:rsid w:val="000D6873"/>
    <w:rsid w:val="000D69FC"/>
    <w:rsid w:val="000D756B"/>
    <w:rsid w:val="000D7C8D"/>
    <w:rsid w:val="000D7F38"/>
    <w:rsid w:val="000E0A54"/>
    <w:rsid w:val="000E127F"/>
    <w:rsid w:val="000E14DD"/>
    <w:rsid w:val="000E1866"/>
    <w:rsid w:val="000E1889"/>
    <w:rsid w:val="000E28C4"/>
    <w:rsid w:val="000E2BC0"/>
    <w:rsid w:val="000E37A9"/>
    <w:rsid w:val="000E3C87"/>
    <w:rsid w:val="000E4112"/>
    <w:rsid w:val="000E43B3"/>
    <w:rsid w:val="000E4591"/>
    <w:rsid w:val="000E4A98"/>
    <w:rsid w:val="000E5E8C"/>
    <w:rsid w:val="000E6438"/>
    <w:rsid w:val="000E6B06"/>
    <w:rsid w:val="000E6BF1"/>
    <w:rsid w:val="000E6DC1"/>
    <w:rsid w:val="000E72AD"/>
    <w:rsid w:val="000F01CD"/>
    <w:rsid w:val="000F05F3"/>
    <w:rsid w:val="000F065A"/>
    <w:rsid w:val="000F0CD1"/>
    <w:rsid w:val="000F0E9F"/>
    <w:rsid w:val="000F2E1F"/>
    <w:rsid w:val="000F32F1"/>
    <w:rsid w:val="000F3789"/>
    <w:rsid w:val="000F3814"/>
    <w:rsid w:val="000F41C2"/>
    <w:rsid w:val="000F4EBA"/>
    <w:rsid w:val="000F546F"/>
    <w:rsid w:val="000F5CEC"/>
    <w:rsid w:val="000F5DC0"/>
    <w:rsid w:val="000F694D"/>
    <w:rsid w:val="000F6AA4"/>
    <w:rsid w:val="000F7035"/>
    <w:rsid w:val="000F7A9D"/>
    <w:rsid w:val="000F7D1E"/>
    <w:rsid w:val="00100853"/>
    <w:rsid w:val="00100F58"/>
    <w:rsid w:val="00101443"/>
    <w:rsid w:val="0010291A"/>
    <w:rsid w:val="00102C56"/>
    <w:rsid w:val="00102EC6"/>
    <w:rsid w:val="001030AF"/>
    <w:rsid w:val="00103C36"/>
    <w:rsid w:val="0010432F"/>
    <w:rsid w:val="00104876"/>
    <w:rsid w:val="00104A9C"/>
    <w:rsid w:val="00105022"/>
    <w:rsid w:val="00105448"/>
    <w:rsid w:val="00105B03"/>
    <w:rsid w:val="00105E76"/>
    <w:rsid w:val="001064BF"/>
    <w:rsid w:val="001066A5"/>
    <w:rsid w:val="00106B97"/>
    <w:rsid w:val="00106C65"/>
    <w:rsid w:val="00107122"/>
    <w:rsid w:val="0010781C"/>
    <w:rsid w:val="00107BCB"/>
    <w:rsid w:val="001104FD"/>
    <w:rsid w:val="00110B8F"/>
    <w:rsid w:val="00110D48"/>
    <w:rsid w:val="00111250"/>
    <w:rsid w:val="001116FC"/>
    <w:rsid w:val="00111F6D"/>
    <w:rsid w:val="00112E62"/>
    <w:rsid w:val="0011328D"/>
    <w:rsid w:val="0011329C"/>
    <w:rsid w:val="00113B2F"/>
    <w:rsid w:val="00113BA5"/>
    <w:rsid w:val="00113C66"/>
    <w:rsid w:val="001142DD"/>
    <w:rsid w:val="00115274"/>
    <w:rsid w:val="001153B1"/>
    <w:rsid w:val="0011592C"/>
    <w:rsid w:val="00115B31"/>
    <w:rsid w:val="00116E7C"/>
    <w:rsid w:val="00117D17"/>
    <w:rsid w:val="00117F77"/>
    <w:rsid w:val="001201F7"/>
    <w:rsid w:val="0012034A"/>
    <w:rsid w:val="00121082"/>
    <w:rsid w:val="0012112B"/>
    <w:rsid w:val="00121507"/>
    <w:rsid w:val="00121EB6"/>
    <w:rsid w:val="001221F2"/>
    <w:rsid w:val="001222C0"/>
    <w:rsid w:val="0012274D"/>
    <w:rsid w:val="00122D43"/>
    <w:rsid w:val="00122E03"/>
    <w:rsid w:val="00123679"/>
    <w:rsid w:val="00123704"/>
    <w:rsid w:val="00123A00"/>
    <w:rsid w:val="001245E0"/>
    <w:rsid w:val="00124AE3"/>
    <w:rsid w:val="00125D4E"/>
    <w:rsid w:val="00126072"/>
    <w:rsid w:val="001266F9"/>
    <w:rsid w:val="00126951"/>
    <w:rsid w:val="0012695A"/>
    <w:rsid w:val="0012744E"/>
    <w:rsid w:val="001275A1"/>
    <w:rsid w:val="001279E1"/>
    <w:rsid w:val="00127A06"/>
    <w:rsid w:val="00127A41"/>
    <w:rsid w:val="001300FE"/>
    <w:rsid w:val="00130B15"/>
    <w:rsid w:val="00130BF6"/>
    <w:rsid w:val="00130D83"/>
    <w:rsid w:val="001315B6"/>
    <w:rsid w:val="00132874"/>
    <w:rsid w:val="00132967"/>
    <w:rsid w:val="001332D7"/>
    <w:rsid w:val="0013347D"/>
    <w:rsid w:val="001335CC"/>
    <w:rsid w:val="0013360E"/>
    <w:rsid w:val="001352E7"/>
    <w:rsid w:val="001358CA"/>
    <w:rsid w:val="00135C72"/>
    <w:rsid w:val="00136158"/>
    <w:rsid w:val="00136523"/>
    <w:rsid w:val="00136730"/>
    <w:rsid w:val="00136A0D"/>
    <w:rsid w:val="00136B22"/>
    <w:rsid w:val="00137209"/>
    <w:rsid w:val="001376D7"/>
    <w:rsid w:val="00140264"/>
    <w:rsid w:val="0014044C"/>
    <w:rsid w:val="00140A9F"/>
    <w:rsid w:val="00140AFC"/>
    <w:rsid w:val="00140E04"/>
    <w:rsid w:val="00140E38"/>
    <w:rsid w:val="00141174"/>
    <w:rsid w:val="001415F4"/>
    <w:rsid w:val="00141639"/>
    <w:rsid w:val="00141789"/>
    <w:rsid w:val="00141ABF"/>
    <w:rsid w:val="001421F0"/>
    <w:rsid w:val="00142967"/>
    <w:rsid w:val="00142B58"/>
    <w:rsid w:val="00143646"/>
    <w:rsid w:val="00143B19"/>
    <w:rsid w:val="00144225"/>
    <w:rsid w:val="001449A9"/>
    <w:rsid w:val="0014511D"/>
    <w:rsid w:val="00145AA8"/>
    <w:rsid w:val="00145F05"/>
    <w:rsid w:val="001462C8"/>
    <w:rsid w:val="001462E9"/>
    <w:rsid w:val="0014649A"/>
    <w:rsid w:val="00147001"/>
    <w:rsid w:val="001479DB"/>
    <w:rsid w:val="001505CC"/>
    <w:rsid w:val="001508AB"/>
    <w:rsid w:val="00150975"/>
    <w:rsid w:val="0015146E"/>
    <w:rsid w:val="001514EB"/>
    <w:rsid w:val="00151CE8"/>
    <w:rsid w:val="00151D70"/>
    <w:rsid w:val="00151E43"/>
    <w:rsid w:val="0015212D"/>
    <w:rsid w:val="001522AC"/>
    <w:rsid w:val="00152AE0"/>
    <w:rsid w:val="00153070"/>
    <w:rsid w:val="00153BA8"/>
    <w:rsid w:val="00153E85"/>
    <w:rsid w:val="00153FD4"/>
    <w:rsid w:val="00154895"/>
    <w:rsid w:val="00154B20"/>
    <w:rsid w:val="0015505C"/>
    <w:rsid w:val="00155374"/>
    <w:rsid w:val="001555EB"/>
    <w:rsid w:val="00155A3F"/>
    <w:rsid w:val="001563C3"/>
    <w:rsid w:val="001564B9"/>
    <w:rsid w:val="00156900"/>
    <w:rsid w:val="00156CBF"/>
    <w:rsid w:val="00156E05"/>
    <w:rsid w:val="0015741A"/>
    <w:rsid w:val="0015787D"/>
    <w:rsid w:val="00157A38"/>
    <w:rsid w:val="00157A3D"/>
    <w:rsid w:val="00160A26"/>
    <w:rsid w:val="0016263E"/>
    <w:rsid w:val="001632CA"/>
    <w:rsid w:val="001632EF"/>
    <w:rsid w:val="00163320"/>
    <w:rsid w:val="001639E7"/>
    <w:rsid w:val="00163B5B"/>
    <w:rsid w:val="001642E5"/>
    <w:rsid w:val="00164433"/>
    <w:rsid w:val="00164967"/>
    <w:rsid w:val="0016498C"/>
    <w:rsid w:val="0016546D"/>
    <w:rsid w:val="00165A24"/>
    <w:rsid w:val="00166A93"/>
    <w:rsid w:val="00167194"/>
    <w:rsid w:val="001676DF"/>
    <w:rsid w:val="00170B48"/>
    <w:rsid w:val="00170D8D"/>
    <w:rsid w:val="00170EC5"/>
    <w:rsid w:val="00171014"/>
    <w:rsid w:val="001710F3"/>
    <w:rsid w:val="00171406"/>
    <w:rsid w:val="0017228A"/>
    <w:rsid w:val="00172353"/>
    <w:rsid w:val="001724A5"/>
    <w:rsid w:val="0017271F"/>
    <w:rsid w:val="001738F1"/>
    <w:rsid w:val="00173E35"/>
    <w:rsid w:val="00174A5D"/>
    <w:rsid w:val="00174C9B"/>
    <w:rsid w:val="001761E9"/>
    <w:rsid w:val="0017692D"/>
    <w:rsid w:val="00176C11"/>
    <w:rsid w:val="0017731E"/>
    <w:rsid w:val="0017733E"/>
    <w:rsid w:val="001773FD"/>
    <w:rsid w:val="0017746D"/>
    <w:rsid w:val="00177DF3"/>
    <w:rsid w:val="001801EB"/>
    <w:rsid w:val="00180614"/>
    <w:rsid w:val="00180971"/>
    <w:rsid w:val="00180F81"/>
    <w:rsid w:val="00181BAA"/>
    <w:rsid w:val="00181C24"/>
    <w:rsid w:val="00181D11"/>
    <w:rsid w:val="001821AE"/>
    <w:rsid w:val="00182702"/>
    <w:rsid w:val="00182B31"/>
    <w:rsid w:val="00182C8A"/>
    <w:rsid w:val="00182DAD"/>
    <w:rsid w:val="0018344D"/>
    <w:rsid w:val="00183B2B"/>
    <w:rsid w:val="00184393"/>
    <w:rsid w:val="00184691"/>
    <w:rsid w:val="00185045"/>
    <w:rsid w:val="001868DB"/>
    <w:rsid w:val="00186C5B"/>
    <w:rsid w:val="0018777D"/>
    <w:rsid w:val="00187D86"/>
    <w:rsid w:val="00190080"/>
    <w:rsid w:val="00191BDB"/>
    <w:rsid w:val="001928E4"/>
    <w:rsid w:val="00192B00"/>
    <w:rsid w:val="00192D9A"/>
    <w:rsid w:val="001932CE"/>
    <w:rsid w:val="00193382"/>
    <w:rsid w:val="00193658"/>
    <w:rsid w:val="001940B4"/>
    <w:rsid w:val="0019458C"/>
    <w:rsid w:val="00194BC0"/>
    <w:rsid w:val="00195B91"/>
    <w:rsid w:val="00195DF4"/>
    <w:rsid w:val="001962FC"/>
    <w:rsid w:val="00196AD6"/>
    <w:rsid w:val="00196EE9"/>
    <w:rsid w:val="0019734D"/>
    <w:rsid w:val="0019747A"/>
    <w:rsid w:val="00197A32"/>
    <w:rsid w:val="00197F14"/>
    <w:rsid w:val="001A04A2"/>
    <w:rsid w:val="001A079D"/>
    <w:rsid w:val="001A11C6"/>
    <w:rsid w:val="001A129C"/>
    <w:rsid w:val="001A1893"/>
    <w:rsid w:val="001A1D7B"/>
    <w:rsid w:val="001A290F"/>
    <w:rsid w:val="001A2C79"/>
    <w:rsid w:val="001A2F88"/>
    <w:rsid w:val="001A3271"/>
    <w:rsid w:val="001A3636"/>
    <w:rsid w:val="001A3EA2"/>
    <w:rsid w:val="001A44A5"/>
    <w:rsid w:val="001A5288"/>
    <w:rsid w:val="001A55A9"/>
    <w:rsid w:val="001A57F7"/>
    <w:rsid w:val="001A5896"/>
    <w:rsid w:val="001A65FB"/>
    <w:rsid w:val="001A6662"/>
    <w:rsid w:val="001A6838"/>
    <w:rsid w:val="001A6A21"/>
    <w:rsid w:val="001A7D56"/>
    <w:rsid w:val="001B087A"/>
    <w:rsid w:val="001B0D16"/>
    <w:rsid w:val="001B146B"/>
    <w:rsid w:val="001B166D"/>
    <w:rsid w:val="001B1A86"/>
    <w:rsid w:val="001B29A5"/>
    <w:rsid w:val="001B35D9"/>
    <w:rsid w:val="001B3876"/>
    <w:rsid w:val="001B38AB"/>
    <w:rsid w:val="001B3AF3"/>
    <w:rsid w:val="001B3E02"/>
    <w:rsid w:val="001B4186"/>
    <w:rsid w:val="001B4225"/>
    <w:rsid w:val="001B44F8"/>
    <w:rsid w:val="001B4690"/>
    <w:rsid w:val="001B4691"/>
    <w:rsid w:val="001B48B9"/>
    <w:rsid w:val="001B4C11"/>
    <w:rsid w:val="001B53F0"/>
    <w:rsid w:val="001B5430"/>
    <w:rsid w:val="001B5F05"/>
    <w:rsid w:val="001B6787"/>
    <w:rsid w:val="001B6B08"/>
    <w:rsid w:val="001B6FA1"/>
    <w:rsid w:val="001B7B1C"/>
    <w:rsid w:val="001B7C89"/>
    <w:rsid w:val="001B7D92"/>
    <w:rsid w:val="001C0E86"/>
    <w:rsid w:val="001C0E93"/>
    <w:rsid w:val="001C1301"/>
    <w:rsid w:val="001C156C"/>
    <w:rsid w:val="001C18C8"/>
    <w:rsid w:val="001C1A39"/>
    <w:rsid w:val="001C1BFE"/>
    <w:rsid w:val="001C1F1D"/>
    <w:rsid w:val="001C205E"/>
    <w:rsid w:val="001C26AA"/>
    <w:rsid w:val="001C3D61"/>
    <w:rsid w:val="001C51FA"/>
    <w:rsid w:val="001C5419"/>
    <w:rsid w:val="001C5A53"/>
    <w:rsid w:val="001C6DE1"/>
    <w:rsid w:val="001C6E9E"/>
    <w:rsid w:val="001C752C"/>
    <w:rsid w:val="001D0411"/>
    <w:rsid w:val="001D0D5D"/>
    <w:rsid w:val="001D0F3F"/>
    <w:rsid w:val="001D19D2"/>
    <w:rsid w:val="001D22DB"/>
    <w:rsid w:val="001D29D5"/>
    <w:rsid w:val="001D387A"/>
    <w:rsid w:val="001D38C6"/>
    <w:rsid w:val="001D3F4C"/>
    <w:rsid w:val="001D4201"/>
    <w:rsid w:val="001D44FB"/>
    <w:rsid w:val="001D653C"/>
    <w:rsid w:val="001D699C"/>
    <w:rsid w:val="001D6AF9"/>
    <w:rsid w:val="001D6D7F"/>
    <w:rsid w:val="001D6EA0"/>
    <w:rsid w:val="001D6FB3"/>
    <w:rsid w:val="001D78E5"/>
    <w:rsid w:val="001E0407"/>
    <w:rsid w:val="001E08AE"/>
    <w:rsid w:val="001E0DC5"/>
    <w:rsid w:val="001E10D3"/>
    <w:rsid w:val="001E1908"/>
    <w:rsid w:val="001E30B8"/>
    <w:rsid w:val="001E31D8"/>
    <w:rsid w:val="001E3DC0"/>
    <w:rsid w:val="001E3E70"/>
    <w:rsid w:val="001E41E5"/>
    <w:rsid w:val="001E4A10"/>
    <w:rsid w:val="001E4E26"/>
    <w:rsid w:val="001E5DA5"/>
    <w:rsid w:val="001E5DDD"/>
    <w:rsid w:val="001E63D3"/>
    <w:rsid w:val="001E6632"/>
    <w:rsid w:val="001E7A9B"/>
    <w:rsid w:val="001E7FAD"/>
    <w:rsid w:val="001F0640"/>
    <w:rsid w:val="001F07A1"/>
    <w:rsid w:val="001F0A3C"/>
    <w:rsid w:val="001F1255"/>
    <w:rsid w:val="001F1D90"/>
    <w:rsid w:val="001F3190"/>
    <w:rsid w:val="001F3192"/>
    <w:rsid w:val="001F33D1"/>
    <w:rsid w:val="001F3505"/>
    <w:rsid w:val="001F3E39"/>
    <w:rsid w:val="001F403D"/>
    <w:rsid w:val="001F451E"/>
    <w:rsid w:val="001F4744"/>
    <w:rsid w:val="001F4819"/>
    <w:rsid w:val="001F4855"/>
    <w:rsid w:val="001F4D20"/>
    <w:rsid w:val="001F4E23"/>
    <w:rsid w:val="001F4EA1"/>
    <w:rsid w:val="001F4ED6"/>
    <w:rsid w:val="001F52ED"/>
    <w:rsid w:val="001F558C"/>
    <w:rsid w:val="001F592D"/>
    <w:rsid w:val="001F5C83"/>
    <w:rsid w:val="001F5EF1"/>
    <w:rsid w:val="001F6294"/>
    <w:rsid w:val="001F687D"/>
    <w:rsid w:val="001F6C2B"/>
    <w:rsid w:val="001F7217"/>
    <w:rsid w:val="001F72E3"/>
    <w:rsid w:val="001F79A9"/>
    <w:rsid w:val="002003F3"/>
    <w:rsid w:val="00201145"/>
    <w:rsid w:val="002012D1"/>
    <w:rsid w:val="0020204A"/>
    <w:rsid w:val="002020A7"/>
    <w:rsid w:val="002021B5"/>
    <w:rsid w:val="00202706"/>
    <w:rsid w:val="00202B2B"/>
    <w:rsid w:val="00202CFA"/>
    <w:rsid w:val="002030A5"/>
    <w:rsid w:val="00203DAF"/>
    <w:rsid w:val="00204707"/>
    <w:rsid w:val="00206183"/>
    <w:rsid w:val="002066B3"/>
    <w:rsid w:val="002067B0"/>
    <w:rsid w:val="00206939"/>
    <w:rsid w:val="00206A26"/>
    <w:rsid w:val="00206EE9"/>
    <w:rsid w:val="00207368"/>
    <w:rsid w:val="00207AA7"/>
    <w:rsid w:val="00207B4A"/>
    <w:rsid w:val="00207CED"/>
    <w:rsid w:val="00207E72"/>
    <w:rsid w:val="00207EA8"/>
    <w:rsid w:val="00207F7D"/>
    <w:rsid w:val="00210C7A"/>
    <w:rsid w:val="00210D41"/>
    <w:rsid w:val="0021104B"/>
    <w:rsid w:val="002115ED"/>
    <w:rsid w:val="00211A4B"/>
    <w:rsid w:val="00211B51"/>
    <w:rsid w:val="00211DD9"/>
    <w:rsid w:val="00213370"/>
    <w:rsid w:val="00213AA1"/>
    <w:rsid w:val="00213AA2"/>
    <w:rsid w:val="00213B9F"/>
    <w:rsid w:val="00214060"/>
    <w:rsid w:val="00214148"/>
    <w:rsid w:val="00215DF3"/>
    <w:rsid w:val="00215F52"/>
    <w:rsid w:val="00216687"/>
    <w:rsid w:val="00216EEE"/>
    <w:rsid w:val="002171AA"/>
    <w:rsid w:val="002177FC"/>
    <w:rsid w:val="00217861"/>
    <w:rsid w:val="002178E0"/>
    <w:rsid w:val="00217A3F"/>
    <w:rsid w:val="00217AE6"/>
    <w:rsid w:val="0022095B"/>
    <w:rsid w:val="00220A0D"/>
    <w:rsid w:val="00220E2D"/>
    <w:rsid w:val="002212AA"/>
    <w:rsid w:val="00221B9C"/>
    <w:rsid w:val="00222198"/>
    <w:rsid w:val="002223A7"/>
    <w:rsid w:val="002223DA"/>
    <w:rsid w:val="002229B3"/>
    <w:rsid w:val="00222B82"/>
    <w:rsid w:val="00222CC6"/>
    <w:rsid w:val="0022338D"/>
    <w:rsid w:val="002233AE"/>
    <w:rsid w:val="00223430"/>
    <w:rsid w:val="00223DFE"/>
    <w:rsid w:val="00223FC1"/>
    <w:rsid w:val="00224032"/>
    <w:rsid w:val="00224584"/>
    <w:rsid w:val="00224AF9"/>
    <w:rsid w:val="00224EF2"/>
    <w:rsid w:val="00225315"/>
    <w:rsid w:val="00225AFA"/>
    <w:rsid w:val="00225D54"/>
    <w:rsid w:val="002263B4"/>
    <w:rsid w:val="002264F4"/>
    <w:rsid w:val="00226ADB"/>
    <w:rsid w:val="00226B31"/>
    <w:rsid w:val="002275A8"/>
    <w:rsid w:val="00227E90"/>
    <w:rsid w:val="00230068"/>
    <w:rsid w:val="002302D5"/>
    <w:rsid w:val="0023078B"/>
    <w:rsid w:val="002308AF"/>
    <w:rsid w:val="00230D12"/>
    <w:rsid w:val="00231009"/>
    <w:rsid w:val="002310BA"/>
    <w:rsid w:val="002314B8"/>
    <w:rsid w:val="0023165A"/>
    <w:rsid w:val="0023177F"/>
    <w:rsid w:val="002319F1"/>
    <w:rsid w:val="00231DBF"/>
    <w:rsid w:val="00231EFE"/>
    <w:rsid w:val="002322FD"/>
    <w:rsid w:val="00232A49"/>
    <w:rsid w:val="00233D82"/>
    <w:rsid w:val="00233D83"/>
    <w:rsid w:val="002345FC"/>
    <w:rsid w:val="00234774"/>
    <w:rsid w:val="00234990"/>
    <w:rsid w:val="00235143"/>
    <w:rsid w:val="00235461"/>
    <w:rsid w:val="00235800"/>
    <w:rsid w:val="00235947"/>
    <w:rsid w:val="0023708C"/>
    <w:rsid w:val="00237100"/>
    <w:rsid w:val="002402AD"/>
    <w:rsid w:val="002410E3"/>
    <w:rsid w:val="00241850"/>
    <w:rsid w:val="002418E8"/>
    <w:rsid w:val="00242C71"/>
    <w:rsid w:val="00243642"/>
    <w:rsid w:val="00243781"/>
    <w:rsid w:val="00243AE3"/>
    <w:rsid w:val="00243D31"/>
    <w:rsid w:val="002447C0"/>
    <w:rsid w:val="002448A4"/>
    <w:rsid w:val="002449CE"/>
    <w:rsid w:val="00245181"/>
    <w:rsid w:val="00246651"/>
    <w:rsid w:val="00246661"/>
    <w:rsid w:val="002479E3"/>
    <w:rsid w:val="00247CC3"/>
    <w:rsid w:val="00251A06"/>
    <w:rsid w:val="00251B74"/>
    <w:rsid w:val="00251BE0"/>
    <w:rsid w:val="00251C2C"/>
    <w:rsid w:val="00251C50"/>
    <w:rsid w:val="002521C1"/>
    <w:rsid w:val="002522B1"/>
    <w:rsid w:val="00252B97"/>
    <w:rsid w:val="00252D1E"/>
    <w:rsid w:val="0025336E"/>
    <w:rsid w:val="00253489"/>
    <w:rsid w:val="00253572"/>
    <w:rsid w:val="002538E6"/>
    <w:rsid w:val="00253C2C"/>
    <w:rsid w:val="00253C7A"/>
    <w:rsid w:val="00253F80"/>
    <w:rsid w:val="00254717"/>
    <w:rsid w:val="0025487B"/>
    <w:rsid w:val="00254AF7"/>
    <w:rsid w:val="00254D9F"/>
    <w:rsid w:val="002552E8"/>
    <w:rsid w:val="002559F3"/>
    <w:rsid w:val="00255C8A"/>
    <w:rsid w:val="002564C8"/>
    <w:rsid w:val="0025672C"/>
    <w:rsid w:val="00256A1D"/>
    <w:rsid w:val="00256E08"/>
    <w:rsid w:val="00256F26"/>
    <w:rsid w:val="0025709C"/>
    <w:rsid w:val="002574CC"/>
    <w:rsid w:val="0025757F"/>
    <w:rsid w:val="002578BE"/>
    <w:rsid w:val="002609F6"/>
    <w:rsid w:val="0026100D"/>
    <w:rsid w:val="002610BB"/>
    <w:rsid w:val="002613CE"/>
    <w:rsid w:val="0026157A"/>
    <w:rsid w:val="0026169E"/>
    <w:rsid w:val="00261CEF"/>
    <w:rsid w:val="00261EF4"/>
    <w:rsid w:val="00262962"/>
    <w:rsid w:val="002629BB"/>
    <w:rsid w:val="00262AF0"/>
    <w:rsid w:val="00262B07"/>
    <w:rsid w:val="00263215"/>
    <w:rsid w:val="00263268"/>
    <w:rsid w:val="002640CA"/>
    <w:rsid w:val="0026418D"/>
    <w:rsid w:val="002643B9"/>
    <w:rsid w:val="00264B0A"/>
    <w:rsid w:val="00264E90"/>
    <w:rsid w:val="00264FE3"/>
    <w:rsid w:val="00265096"/>
    <w:rsid w:val="00265DB4"/>
    <w:rsid w:val="00266CF5"/>
    <w:rsid w:val="002670DE"/>
    <w:rsid w:val="002672D0"/>
    <w:rsid w:val="002703BF"/>
    <w:rsid w:val="00270CEC"/>
    <w:rsid w:val="00271BC5"/>
    <w:rsid w:val="00272867"/>
    <w:rsid w:val="00272C7F"/>
    <w:rsid w:val="0027342C"/>
    <w:rsid w:val="0027396D"/>
    <w:rsid w:val="00275151"/>
    <w:rsid w:val="002758A7"/>
    <w:rsid w:val="00275AA8"/>
    <w:rsid w:val="00275D0E"/>
    <w:rsid w:val="0027646B"/>
    <w:rsid w:val="00276F77"/>
    <w:rsid w:val="0027733B"/>
    <w:rsid w:val="002776B8"/>
    <w:rsid w:val="00277E66"/>
    <w:rsid w:val="0028001F"/>
    <w:rsid w:val="002804C0"/>
    <w:rsid w:val="002805BB"/>
    <w:rsid w:val="00280611"/>
    <w:rsid w:val="00280DB8"/>
    <w:rsid w:val="00280E95"/>
    <w:rsid w:val="0028111A"/>
    <w:rsid w:val="00281636"/>
    <w:rsid w:val="00282F36"/>
    <w:rsid w:val="00283855"/>
    <w:rsid w:val="002839A8"/>
    <w:rsid w:val="00283C6E"/>
    <w:rsid w:val="00284505"/>
    <w:rsid w:val="00285B58"/>
    <w:rsid w:val="00285ED9"/>
    <w:rsid w:val="00286D97"/>
    <w:rsid w:val="00286FF1"/>
    <w:rsid w:val="002873F3"/>
    <w:rsid w:val="00287830"/>
    <w:rsid w:val="00291AA5"/>
    <w:rsid w:val="00291CAB"/>
    <w:rsid w:val="00292140"/>
    <w:rsid w:val="002923AE"/>
    <w:rsid w:val="0029293E"/>
    <w:rsid w:val="00292997"/>
    <w:rsid w:val="002930FE"/>
    <w:rsid w:val="002938F6"/>
    <w:rsid w:val="00293BE5"/>
    <w:rsid w:val="00293D1C"/>
    <w:rsid w:val="00293E87"/>
    <w:rsid w:val="00293F25"/>
    <w:rsid w:val="00294031"/>
    <w:rsid w:val="00294365"/>
    <w:rsid w:val="00294649"/>
    <w:rsid w:val="00294C72"/>
    <w:rsid w:val="00295184"/>
    <w:rsid w:val="00295655"/>
    <w:rsid w:val="002957AC"/>
    <w:rsid w:val="00296B62"/>
    <w:rsid w:val="00297768"/>
    <w:rsid w:val="00297F32"/>
    <w:rsid w:val="002A066D"/>
    <w:rsid w:val="002A0C63"/>
    <w:rsid w:val="002A0F34"/>
    <w:rsid w:val="002A1043"/>
    <w:rsid w:val="002A142D"/>
    <w:rsid w:val="002A2D92"/>
    <w:rsid w:val="002A39EE"/>
    <w:rsid w:val="002A4867"/>
    <w:rsid w:val="002A4E46"/>
    <w:rsid w:val="002A573D"/>
    <w:rsid w:val="002A77B1"/>
    <w:rsid w:val="002A7ACE"/>
    <w:rsid w:val="002A7B3E"/>
    <w:rsid w:val="002A7B4B"/>
    <w:rsid w:val="002B071A"/>
    <w:rsid w:val="002B0801"/>
    <w:rsid w:val="002B087F"/>
    <w:rsid w:val="002B0B08"/>
    <w:rsid w:val="002B1349"/>
    <w:rsid w:val="002B2136"/>
    <w:rsid w:val="002B24F5"/>
    <w:rsid w:val="002B2857"/>
    <w:rsid w:val="002B2954"/>
    <w:rsid w:val="002B2C65"/>
    <w:rsid w:val="002B30D7"/>
    <w:rsid w:val="002B331E"/>
    <w:rsid w:val="002B3728"/>
    <w:rsid w:val="002B4075"/>
    <w:rsid w:val="002B4A80"/>
    <w:rsid w:val="002B4D91"/>
    <w:rsid w:val="002B5060"/>
    <w:rsid w:val="002B559A"/>
    <w:rsid w:val="002B55D7"/>
    <w:rsid w:val="002B5870"/>
    <w:rsid w:val="002B5B80"/>
    <w:rsid w:val="002B5E39"/>
    <w:rsid w:val="002B61A8"/>
    <w:rsid w:val="002B6370"/>
    <w:rsid w:val="002B6880"/>
    <w:rsid w:val="002B694A"/>
    <w:rsid w:val="002B6CD6"/>
    <w:rsid w:val="002B6F13"/>
    <w:rsid w:val="002B6FCC"/>
    <w:rsid w:val="002B7DBA"/>
    <w:rsid w:val="002C00DB"/>
    <w:rsid w:val="002C0F84"/>
    <w:rsid w:val="002C1782"/>
    <w:rsid w:val="002C18F1"/>
    <w:rsid w:val="002C1F48"/>
    <w:rsid w:val="002C1FC8"/>
    <w:rsid w:val="002C2598"/>
    <w:rsid w:val="002C25AB"/>
    <w:rsid w:val="002C2C14"/>
    <w:rsid w:val="002C3153"/>
    <w:rsid w:val="002C3968"/>
    <w:rsid w:val="002C3AA2"/>
    <w:rsid w:val="002C428D"/>
    <w:rsid w:val="002C4AD2"/>
    <w:rsid w:val="002C4E19"/>
    <w:rsid w:val="002C4E82"/>
    <w:rsid w:val="002C5ADC"/>
    <w:rsid w:val="002C6808"/>
    <w:rsid w:val="002C6C07"/>
    <w:rsid w:val="002D00A8"/>
    <w:rsid w:val="002D091B"/>
    <w:rsid w:val="002D0CA9"/>
    <w:rsid w:val="002D0CC1"/>
    <w:rsid w:val="002D0DDD"/>
    <w:rsid w:val="002D1B91"/>
    <w:rsid w:val="002D1D18"/>
    <w:rsid w:val="002D21A3"/>
    <w:rsid w:val="002D258A"/>
    <w:rsid w:val="002D2D14"/>
    <w:rsid w:val="002D3490"/>
    <w:rsid w:val="002D3F53"/>
    <w:rsid w:val="002D43BE"/>
    <w:rsid w:val="002D4414"/>
    <w:rsid w:val="002D500B"/>
    <w:rsid w:val="002D5465"/>
    <w:rsid w:val="002D6159"/>
    <w:rsid w:val="002D6218"/>
    <w:rsid w:val="002D6E79"/>
    <w:rsid w:val="002D770C"/>
    <w:rsid w:val="002D7A9F"/>
    <w:rsid w:val="002E086E"/>
    <w:rsid w:val="002E0C9E"/>
    <w:rsid w:val="002E133E"/>
    <w:rsid w:val="002E1663"/>
    <w:rsid w:val="002E1896"/>
    <w:rsid w:val="002E1CA6"/>
    <w:rsid w:val="002E20CE"/>
    <w:rsid w:val="002E2148"/>
    <w:rsid w:val="002E433A"/>
    <w:rsid w:val="002E46D8"/>
    <w:rsid w:val="002E4A4E"/>
    <w:rsid w:val="002E4EEF"/>
    <w:rsid w:val="002E524C"/>
    <w:rsid w:val="002E5904"/>
    <w:rsid w:val="002E6053"/>
    <w:rsid w:val="002E6A23"/>
    <w:rsid w:val="002E6B69"/>
    <w:rsid w:val="002E71E6"/>
    <w:rsid w:val="002E72DF"/>
    <w:rsid w:val="002E7461"/>
    <w:rsid w:val="002E775D"/>
    <w:rsid w:val="002E788D"/>
    <w:rsid w:val="002E7A27"/>
    <w:rsid w:val="002F0746"/>
    <w:rsid w:val="002F0C92"/>
    <w:rsid w:val="002F0F65"/>
    <w:rsid w:val="002F15A8"/>
    <w:rsid w:val="002F18B6"/>
    <w:rsid w:val="002F1B87"/>
    <w:rsid w:val="002F22C6"/>
    <w:rsid w:val="002F30A6"/>
    <w:rsid w:val="002F345E"/>
    <w:rsid w:val="002F3723"/>
    <w:rsid w:val="002F37EA"/>
    <w:rsid w:val="002F4610"/>
    <w:rsid w:val="002F5439"/>
    <w:rsid w:val="002F5490"/>
    <w:rsid w:val="002F5CCF"/>
    <w:rsid w:val="002F61D2"/>
    <w:rsid w:val="002F62A6"/>
    <w:rsid w:val="002F62CF"/>
    <w:rsid w:val="002F62D6"/>
    <w:rsid w:val="002F704F"/>
    <w:rsid w:val="002F73C5"/>
    <w:rsid w:val="002F794C"/>
    <w:rsid w:val="002F7C9D"/>
    <w:rsid w:val="002F7DE3"/>
    <w:rsid w:val="003005DF"/>
    <w:rsid w:val="0030109F"/>
    <w:rsid w:val="003015F5"/>
    <w:rsid w:val="00301638"/>
    <w:rsid w:val="00302205"/>
    <w:rsid w:val="00302DA9"/>
    <w:rsid w:val="00303008"/>
    <w:rsid w:val="0030414B"/>
    <w:rsid w:val="0030423D"/>
    <w:rsid w:val="00304753"/>
    <w:rsid w:val="003053FF"/>
    <w:rsid w:val="00305850"/>
    <w:rsid w:val="003058E7"/>
    <w:rsid w:val="00305F5A"/>
    <w:rsid w:val="00306610"/>
    <w:rsid w:val="003069EC"/>
    <w:rsid w:val="00306E4F"/>
    <w:rsid w:val="00306EC0"/>
    <w:rsid w:val="00306FA6"/>
    <w:rsid w:val="003072FB"/>
    <w:rsid w:val="0030793F"/>
    <w:rsid w:val="003112C1"/>
    <w:rsid w:val="00311860"/>
    <w:rsid w:val="0031194A"/>
    <w:rsid w:val="00311F63"/>
    <w:rsid w:val="0031279D"/>
    <w:rsid w:val="003129C2"/>
    <w:rsid w:val="00313719"/>
    <w:rsid w:val="00313A28"/>
    <w:rsid w:val="00313C55"/>
    <w:rsid w:val="003142C2"/>
    <w:rsid w:val="00314562"/>
    <w:rsid w:val="00314841"/>
    <w:rsid w:val="00315152"/>
    <w:rsid w:val="0031524F"/>
    <w:rsid w:val="00315681"/>
    <w:rsid w:val="00315771"/>
    <w:rsid w:val="00315AA3"/>
    <w:rsid w:val="00315ED5"/>
    <w:rsid w:val="0031670B"/>
    <w:rsid w:val="003172F5"/>
    <w:rsid w:val="00320301"/>
    <w:rsid w:val="003203C7"/>
    <w:rsid w:val="00320A87"/>
    <w:rsid w:val="00320AB6"/>
    <w:rsid w:val="00320AD4"/>
    <w:rsid w:val="00320E89"/>
    <w:rsid w:val="0032149C"/>
    <w:rsid w:val="003216A6"/>
    <w:rsid w:val="00321E61"/>
    <w:rsid w:val="003223DA"/>
    <w:rsid w:val="003225CE"/>
    <w:rsid w:val="00323298"/>
    <w:rsid w:val="003238F5"/>
    <w:rsid w:val="00323D1B"/>
    <w:rsid w:val="0032447F"/>
    <w:rsid w:val="00324970"/>
    <w:rsid w:val="00324D83"/>
    <w:rsid w:val="00324D9E"/>
    <w:rsid w:val="003250F4"/>
    <w:rsid w:val="0032518D"/>
    <w:rsid w:val="00325B4C"/>
    <w:rsid w:val="003262FC"/>
    <w:rsid w:val="003269FC"/>
    <w:rsid w:val="00326C84"/>
    <w:rsid w:val="0032727F"/>
    <w:rsid w:val="00327CA8"/>
    <w:rsid w:val="00327D7E"/>
    <w:rsid w:val="0033000F"/>
    <w:rsid w:val="003301C2"/>
    <w:rsid w:val="0033083C"/>
    <w:rsid w:val="003308C7"/>
    <w:rsid w:val="00330D91"/>
    <w:rsid w:val="003315BB"/>
    <w:rsid w:val="00331EB9"/>
    <w:rsid w:val="00332109"/>
    <w:rsid w:val="00332A2C"/>
    <w:rsid w:val="00333251"/>
    <w:rsid w:val="0033397B"/>
    <w:rsid w:val="00333A1D"/>
    <w:rsid w:val="00333D85"/>
    <w:rsid w:val="003345B2"/>
    <w:rsid w:val="0033476B"/>
    <w:rsid w:val="003348DA"/>
    <w:rsid w:val="00334EAA"/>
    <w:rsid w:val="00335032"/>
    <w:rsid w:val="003354F3"/>
    <w:rsid w:val="00335594"/>
    <w:rsid w:val="00335C1B"/>
    <w:rsid w:val="003361CF"/>
    <w:rsid w:val="00336529"/>
    <w:rsid w:val="00336F1B"/>
    <w:rsid w:val="00336FE9"/>
    <w:rsid w:val="003372A0"/>
    <w:rsid w:val="00337C0C"/>
    <w:rsid w:val="00337CF3"/>
    <w:rsid w:val="00337F42"/>
    <w:rsid w:val="00340204"/>
    <w:rsid w:val="00340269"/>
    <w:rsid w:val="003403BE"/>
    <w:rsid w:val="003405FE"/>
    <w:rsid w:val="003413F5"/>
    <w:rsid w:val="003417F4"/>
    <w:rsid w:val="00341C79"/>
    <w:rsid w:val="0034201C"/>
    <w:rsid w:val="00342418"/>
    <w:rsid w:val="00343749"/>
    <w:rsid w:val="00344D44"/>
    <w:rsid w:val="003453CD"/>
    <w:rsid w:val="0034621F"/>
    <w:rsid w:val="003462FB"/>
    <w:rsid w:val="00346FFF"/>
    <w:rsid w:val="00350051"/>
    <w:rsid w:val="0035011A"/>
    <w:rsid w:val="00350EA0"/>
    <w:rsid w:val="0035183A"/>
    <w:rsid w:val="00351B6A"/>
    <w:rsid w:val="00351E37"/>
    <w:rsid w:val="00352921"/>
    <w:rsid w:val="003529C4"/>
    <w:rsid w:val="00352DC3"/>
    <w:rsid w:val="00352F41"/>
    <w:rsid w:val="0035324B"/>
    <w:rsid w:val="0035359A"/>
    <w:rsid w:val="003537DC"/>
    <w:rsid w:val="003537EA"/>
    <w:rsid w:val="0035408C"/>
    <w:rsid w:val="00354B55"/>
    <w:rsid w:val="00354D10"/>
    <w:rsid w:val="00354EED"/>
    <w:rsid w:val="003555F2"/>
    <w:rsid w:val="00355B6E"/>
    <w:rsid w:val="003568B4"/>
    <w:rsid w:val="003569FE"/>
    <w:rsid w:val="00356BD0"/>
    <w:rsid w:val="003579BD"/>
    <w:rsid w:val="00357B63"/>
    <w:rsid w:val="00357F25"/>
    <w:rsid w:val="0036074D"/>
    <w:rsid w:val="0036098F"/>
    <w:rsid w:val="003609EF"/>
    <w:rsid w:val="00360B6E"/>
    <w:rsid w:val="00360BF5"/>
    <w:rsid w:val="00361202"/>
    <w:rsid w:val="00361713"/>
    <w:rsid w:val="00362210"/>
    <w:rsid w:val="0036248C"/>
    <w:rsid w:val="00362874"/>
    <w:rsid w:val="00362975"/>
    <w:rsid w:val="00362F84"/>
    <w:rsid w:val="0036352F"/>
    <w:rsid w:val="00363634"/>
    <w:rsid w:val="00363B43"/>
    <w:rsid w:val="00363E81"/>
    <w:rsid w:val="00363EA5"/>
    <w:rsid w:val="00363F38"/>
    <w:rsid w:val="00363FEC"/>
    <w:rsid w:val="00363FFA"/>
    <w:rsid w:val="0036469C"/>
    <w:rsid w:val="003654A2"/>
    <w:rsid w:val="00365AD0"/>
    <w:rsid w:val="003665F4"/>
    <w:rsid w:val="003668C8"/>
    <w:rsid w:val="00366D48"/>
    <w:rsid w:val="0036745B"/>
    <w:rsid w:val="003675F5"/>
    <w:rsid w:val="00367B98"/>
    <w:rsid w:val="0037039E"/>
    <w:rsid w:val="00370794"/>
    <w:rsid w:val="00370A0A"/>
    <w:rsid w:val="00370A73"/>
    <w:rsid w:val="00370BF1"/>
    <w:rsid w:val="00370BF6"/>
    <w:rsid w:val="003710CC"/>
    <w:rsid w:val="003717CD"/>
    <w:rsid w:val="00371951"/>
    <w:rsid w:val="00371958"/>
    <w:rsid w:val="00371CF2"/>
    <w:rsid w:val="00372459"/>
    <w:rsid w:val="00372788"/>
    <w:rsid w:val="00372B69"/>
    <w:rsid w:val="00373467"/>
    <w:rsid w:val="00373839"/>
    <w:rsid w:val="00374016"/>
    <w:rsid w:val="0037495A"/>
    <w:rsid w:val="00374B98"/>
    <w:rsid w:val="0037509E"/>
    <w:rsid w:val="003753C0"/>
    <w:rsid w:val="003758CC"/>
    <w:rsid w:val="00375B78"/>
    <w:rsid w:val="00376DA7"/>
    <w:rsid w:val="00376ED6"/>
    <w:rsid w:val="00377159"/>
    <w:rsid w:val="003777B4"/>
    <w:rsid w:val="00377857"/>
    <w:rsid w:val="003800D3"/>
    <w:rsid w:val="00380545"/>
    <w:rsid w:val="0038067F"/>
    <w:rsid w:val="003808BA"/>
    <w:rsid w:val="00381120"/>
    <w:rsid w:val="003813E3"/>
    <w:rsid w:val="003819A7"/>
    <w:rsid w:val="00381FC7"/>
    <w:rsid w:val="00383126"/>
    <w:rsid w:val="00383314"/>
    <w:rsid w:val="003834FF"/>
    <w:rsid w:val="0038376F"/>
    <w:rsid w:val="003840E2"/>
    <w:rsid w:val="00384A0A"/>
    <w:rsid w:val="00384F3C"/>
    <w:rsid w:val="0038529F"/>
    <w:rsid w:val="00385590"/>
    <w:rsid w:val="0038575B"/>
    <w:rsid w:val="00385833"/>
    <w:rsid w:val="00385902"/>
    <w:rsid w:val="00385F76"/>
    <w:rsid w:val="0038682C"/>
    <w:rsid w:val="00386A2A"/>
    <w:rsid w:val="00386B72"/>
    <w:rsid w:val="00386CFF"/>
    <w:rsid w:val="003870BF"/>
    <w:rsid w:val="00387100"/>
    <w:rsid w:val="00387634"/>
    <w:rsid w:val="00390012"/>
    <w:rsid w:val="0039098D"/>
    <w:rsid w:val="00390AD2"/>
    <w:rsid w:val="00391BF2"/>
    <w:rsid w:val="00391C49"/>
    <w:rsid w:val="00391D4A"/>
    <w:rsid w:val="00392837"/>
    <w:rsid w:val="00392919"/>
    <w:rsid w:val="00393039"/>
    <w:rsid w:val="003932AC"/>
    <w:rsid w:val="0039388E"/>
    <w:rsid w:val="00393FAD"/>
    <w:rsid w:val="00393FB7"/>
    <w:rsid w:val="00394483"/>
    <w:rsid w:val="003944F9"/>
    <w:rsid w:val="003953A2"/>
    <w:rsid w:val="00395F06"/>
    <w:rsid w:val="00395F21"/>
    <w:rsid w:val="0039684B"/>
    <w:rsid w:val="00396B38"/>
    <w:rsid w:val="0039726F"/>
    <w:rsid w:val="00397481"/>
    <w:rsid w:val="003976BB"/>
    <w:rsid w:val="00397FCE"/>
    <w:rsid w:val="003A008B"/>
    <w:rsid w:val="003A0B66"/>
    <w:rsid w:val="003A11AC"/>
    <w:rsid w:val="003A1C8E"/>
    <w:rsid w:val="003A1EF8"/>
    <w:rsid w:val="003A1FEA"/>
    <w:rsid w:val="003A2125"/>
    <w:rsid w:val="003A39CA"/>
    <w:rsid w:val="003A3B04"/>
    <w:rsid w:val="003A3FE8"/>
    <w:rsid w:val="003A47BD"/>
    <w:rsid w:val="003A4E32"/>
    <w:rsid w:val="003A528F"/>
    <w:rsid w:val="003A5870"/>
    <w:rsid w:val="003A5E9E"/>
    <w:rsid w:val="003A6971"/>
    <w:rsid w:val="003A6F00"/>
    <w:rsid w:val="003A7ADD"/>
    <w:rsid w:val="003A7B58"/>
    <w:rsid w:val="003A7E12"/>
    <w:rsid w:val="003B007F"/>
    <w:rsid w:val="003B0B4D"/>
    <w:rsid w:val="003B12CC"/>
    <w:rsid w:val="003B13C6"/>
    <w:rsid w:val="003B1CDB"/>
    <w:rsid w:val="003B2018"/>
    <w:rsid w:val="003B2422"/>
    <w:rsid w:val="003B2A15"/>
    <w:rsid w:val="003B317E"/>
    <w:rsid w:val="003B3A78"/>
    <w:rsid w:val="003B467E"/>
    <w:rsid w:val="003B4E0E"/>
    <w:rsid w:val="003B59C7"/>
    <w:rsid w:val="003B65F6"/>
    <w:rsid w:val="003C03DD"/>
    <w:rsid w:val="003C0900"/>
    <w:rsid w:val="003C1127"/>
    <w:rsid w:val="003C1544"/>
    <w:rsid w:val="003C1634"/>
    <w:rsid w:val="003C1B24"/>
    <w:rsid w:val="003C2778"/>
    <w:rsid w:val="003C2A1F"/>
    <w:rsid w:val="003C2AA7"/>
    <w:rsid w:val="003C2D63"/>
    <w:rsid w:val="003C2E1F"/>
    <w:rsid w:val="003C31A3"/>
    <w:rsid w:val="003C3352"/>
    <w:rsid w:val="003C33CF"/>
    <w:rsid w:val="003C3884"/>
    <w:rsid w:val="003C3B21"/>
    <w:rsid w:val="003C3EAC"/>
    <w:rsid w:val="003C4220"/>
    <w:rsid w:val="003C466F"/>
    <w:rsid w:val="003C4FB7"/>
    <w:rsid w:val="003C5949"/>
    <w:rsid w:val="003C5B85"/>
    <w:rsid w:val="003C64D4"/>
    <w:rsid w:val="003C6D48"/>
    <w:rsid w:val="003C7869"/>
    <w:rsid w:val="003C799F"/>
    <w:rsid w:val="003C79C1"/>
    <w:rsid w:val="003C7CEB"/>
    <w:rsid w:val="003C7ED4"/>
    <w:rsid w:val="003D0899"/>
    <w:rsid w:val="003D0F04"/>
    <w:rsid w:val="003D0F4B"/>
    <w:rsid w:val="003D143F"/>
    <w:rsid w:val="003D1814"/>
    <w:rsid w:val="003D1D6F"/>
    <w:rsid w:val="003D26D8"/>
    <w:rsid w:val="003D2D69"/>
    <w:rsid w:val="003D325E"/>
    <w:rsid w:val="003D46EE"/>
    <w:rsid w:val="003D4927"/>
    <w:rsid w:val="003D4E4B"/>
    <w:rsid w:val="003D4E98"/>
    <w:rsid w:val="003D50F1"/>
    <w:rsid w:val="003D66E8"/>
    <w:rsid w:val="003D6BCE"/>
    <w:rsid w:val="003D6EED"/>
    <w:rsid w:val="003D7437"/>
    <w:rsid w:val="003D7646"/>
    <w:rsid w:val="003D7B5F"/>
    <w:rsid w:val="003D7F7C"/>
    <w:rsid w:val="003E0050"/>
    <w:rsid w:val="003E0512"/>
    <w:rsid w:val="003E119D"/>
    <w:rsid w:val="003E147F"/>
    <w:rsid w:val="003E14C5"/>
    <w:rsid w:val="003E1D92"/>
    <w:rsid w:val="003E26CF"/>
    <w:rsid w:val="003E2CBC"/>
    <w:rsid w:val="003E386E"/>
    <w:rsid w:val="003E3B77"/>
    <w:rsid w:val="003E3FFE"/>
    <w:rsid w:val="003E452E"/>
    <w:rsid w:val="003E4696"/>
    <w:rsid w:val="003E495F"/>
    <w:rsid w:val="003E5404"/>
    <w:rsid w:val="003E5909"/>
    <w:rsid w:val="003E5A14"/>
    <w:rsid w:val="003E5F58"/>
    <w:rsid w:val="003E60A4"/>
    <w:rsid w:val="003E6E47"/>
    <w:rsid w:val="003E7533"/>
    <w:rsid w:val="003E7F6E"/>
    <w:rsid w:val="003F01BC"/>
    <w:rsid w:val="003F081B"/>
    <w:rsid w:val="003F0ECC"/>
    <w:rsid w:val="003F1417"/>
    <w:rsid w:val="003F173B"/>
    <w:rsid w:val="003F17B3"/>
    <w:rsid w:val="003F1E1D"/>
    <w:rsid w:val="003F2632"/>
    <w:rsid w:val="003F275C"/>
    <w:rsid w:val="003F27EC"/>
    <w:rsid w:val="003F2F58"/>
    <w:rsid w:val="003F34BF"/>
    <w:rsid w:val="003F37C9"/>
    <w:rsid w:val="003F3889"/>
    <w:rsid w:val="003F3F58"/>
    <w:rsid w:val="003F44C2"/>
    <w:rsid w:val="003F45AD"/>
    <w:rsid w:val="003F4BDD"/>
    <w:rsid w:val="003F51C2"/>
    <w:rsid w:val="003F6038"/>
    <w:rsid w:val="003F6178"/>
    <w:rsid w:val="003F7342"/>
    <w:rsid w:val="003F744A"/>
    <w:rsid w:val="00400010"/>
    <w:rsid w:val="0040031C"/>
    <w:rsid w:val="00400A68"/>
    <w:rsid w:val="00401918"/>
    <w:rsid w:val="00401A78"/>
    <w:rsid w:val="00402843"/>
    <w:rsid w:val="004028D7"/>
    <w:rsid w:val="00402B8E"/>
    <w:rsid w:val="00402D62"/>
    <w:rsid w:val="0040321A"/>
    <w:rsid w:val="00403BEE"/>
    <w:rsid w:val="00403C01"/>
    <w:rsid w:val="004065D6"/>
    <w:rsid w:val="00406BE6"/>
    <w:rsid w:val="00407343"/>
    <w:rsid w:val="004075F1"/>
    <w:rsid w:val="004077F8"/>
    <w:rsid w:val="00407D92"/>
    <w:rsid w:val="00410534"/>
    <w:rsid w:val="00410FA9"/>
    <w:rsid w:val="00411143"/>
    <w:rsid w:val="00411BBD"/>
    <w:rsid w:val="00411EE7"/>
    <w:rsid w:val="004126D3"/>
    <w:rsid w:val="0041294F"/>
    <w:rsid w:val="004129C5"/>
    <w:rsid w:val="00413010"/>
    <w:rsid w:val="00413124"/>
    <w:rsid w:val="004131FE"/>
    <w:rsid w:val="00413345"/>
    <w:rsid w:val="00413AF1"/>
    <w:rsid w:val="00413F2F"/>
    <w:rsid w:val="0041417D"/>
    <w:rsid w:val="00414FCA"/>
    <w:rsid w:val="004154C4"/>
    <w:rsid w:val="004157F8"/>
    <w:rsid w:val="00415857"/>
    <w:rsid w:val="00416174"/>
    <w:rsid w:val="00416AFF"/>
    <w:rsid w:val="00416CB3"/>
    <w:rsid w:val="00416DA9"/>
    <w:rsid w:val="00417981"/>
    <w:rsid w:val="00420368"/>
    <w:rsid w:val="00420873"/>
    <w:rsid w:val="00420904"/>
    <w:rsid w:val="0042098E"/>
    <w:rsid w:val="004209E3"/>
    <w:rsid w:val="00421173"/>
    <w:rsid w:val="00421BC7"/>
    <w:rsid w:val="004228E1"/>
    <w:rsid w:val="00422BFF"/>
    <w:rsid w:val="00422CC4"/>
    <w:rsid w:val="0042373A"/>
    <w:rsid w:val="0042389F"/>
    <w:rsid w:val="0042408B"/>
    <w:rsid w:val="004240F0"/>
    <w:rsid w:val="004249D6"/>
    <w:rsid w:val="00425104"/>
    <w:rsid w:val="00426938"/>
    <w:rsid w:val="00427D5B"/>
    <w:rsid w:val="004309E0"/>
    <w:rsid w:val="00430FE8"/>
    <w:rsid w:val="004318E5"/>
    <w:rsid w:val="004319FA"/>
    <w:rsid w:val="00431A0C"/>
    <w:rsid w:val="00432081"/>
    <w:rsid w:val="004335CF"/>
    <w:rsid w:val="00434254"/>
    <w:rsid w:val="004342A1"/>
    <w:rsid w:val="00434FD0"/>
    <w:rsid w:val="004350C1"/>
    <w:rsid w:val="004350FF"/>
    <w:rsid w:val="0043552F"/>
    <w:rsid w:val="004357D1"/>
    <w:rsid w:val="00435A89"/>
    <w:rsid w:val="004360FC"/>
    <w:rsid w:val="00436A35"/>
    <w:rsid w:val="00436BD6"/>
    <w:rsid w:val="00436DAF"/>
    <w:rsid w:val="0043743F"/>
    <w:rsid w:val="00437D1D"/>
    <w:rsid w:val="00441202"/>
    <w:rsid w:val="004412C7"/>
    <w:rsid w:val="00442E38"/>
    <w:rsid w:val="00442F93"/>
    <w:rsid w:val="004430F5"/>
    <w:rsid w:val="004433F7"/>
    <w:rsid w:val="004440D4"/>
    <w:rsid w:val="004444E2"/>
    <w:rsid w:val="004449AD"/>
    <w:rsid w:val="004450E9"/>
    <w:rsid w:val="004452F2"/>
    <w:rsid w:val="00445504"/>
    <w:rsid w:val="00445561"/>
    <w:rsid w:val="00445692"/>
    <w:rsid w:val="0044592B"/>
    <w:rsid w:val="00445B7A"/>
    <w:rsid w:val="00445E98"/>
    <w:rsid w:val="004464B0"/>
    <w:rsid w:val="00446873"/>
    <w:rsid w:val="00447068"/>
    <w:rsid w:val="00447558"/>
    <w:rsid w:val="0045007A"/>
    <w:rsid w:val="004500AC"/>
    <w:rsid w:val="0045098D"/>
    <w:rsid w:val="00451564"/>
    <w:rsid w:val="0045180C"/>
    <w:rsid w:val="00451C1D"/>
    <w:rsid w:val="00452014"/>
    <w:rsid w:val="00452127"/>
    <w:rsid w:val="0045278C"/>
    <w:rsid w:val="00452908"/>
    <w:rsid w:val="004532D2"/>
    <w:rsid w:val="004534C7"/>
    <w:rsid w:val="0045382C"/>
    <w:rsid w:val="00453C39"/>
    <w:rsid w:val="00454402"/>
    <w:rsid w:val="00454B00"/>
    <w:rsid w:val="00454D6A"/>
    <w:rsid w:val="00454DFB"/>
    <w:rsid w:val="004561D8"/>
    <w:rsid w:val="00456612"/>
    <w:rsid w:val="0045788D"/>
    <w:rsid w:val="0045791B"/>
    <w:rsid w:val="00457A3B"/>
    <w:rsid w:val="00457CA9"/>
    <w:rsid w:val="00457E66"/>
    <w:rsid w:val="00457EEC"/>
    <w:rsid w:val="00460889"/>
    <w:rsid w:val="004622A0"/>
    <w:rsid w:val="004625F7"/>
    <w:rsid w:val="00462C73"/>
    <w:rsid w:val="00462CAA"/>
    <w:rsid w:val="0046381F"/>
    <w:rsid w:val="004647B0"/>
    <w:rsid w:val="00464B6E"/>
    <w:rsid w:val="00465552"/>
    <w:rsid w:val="00465796"/>
    <w:rsid w:val="00466A56"/>
    <w:rsid w:val="0047001D"/>
    <w:rsid w:val="00470743"/>
    <w:rsid w:val="00470B3E"/>
    <w:rsid w:val="00470F87"/>
    <w:rsid w:val="00470FAA"/>
    <w:rsid w:val="004712C4"/>
    <w:rsid w:val="00471A68"/>
    <w:rsid w:val="00472257"/>
    <w:rsid w:val="004725B8"/>
    <w:rsid w:val="004725BD"/>
    <w:rsid w:val="004725BF"/>
    <w:rsid w:val="00472BEF"/>
    <w:rsid w:val="00472C94"/>
    <w:rsid w:val="00473998"/>
    <w:rsid w:val="00473DDC"/>
    <w:rsid w:val="00474B97"/>
    <w:rsid w:val="00474D23"/>
    <w:rsid w:val="00475494"/>
    <w:rsid w:val="00475727"/>
    <w:rsid w:val="004760C1"/>
    <w:rsid w:val="00476244"/>
    <w:rsid w:val="00476958"/>
    <w:rsid w:val="0047750E"/>
    <w:rsid w:val="00477552"/>
    <w:rsid w:val="004776BE"/>
    <w:rsid w:val="00477B32"/>
    <w:rsid w:val="00480095"/>
    <w:rsid w:val="0048021C"/>
    <w:rsid w:val="00480931"/>
    <w:rsid w:val="00480C94"/>
    <w:rsid w:val="00480DE9"/>
    <w:rsid w:val="00480FB8"/>
    <w:rsid w:val="00481DEE"/>
    <w:rsid w:val="004828B9"/>
    <w:rsid w:val="00482A11"/>
    <w:rsid w:val="004836A2"/>
    <w:rsid w:val="00483896"/>
    <w:rsid w:val="004839D3"/>
    <w:rsid w:val="00483BA0"/>
    <w:rsid w:val="00483E05"/>
    <w:rsid w:val="00484840"/>
    <w:rsid w:val="00484A4D"/>
    <w:rsid w:val="00484AC9"/>
    <w:rsid w:val="00484D89"/>
    <w:rsid w:val="00485CB8"/>
    <w:rsid w:val="004865F8"/>
    <w:rsid w:val="00486788"/>
    <w:rsid w:val="004868B1"/>
    <w:rsid w:val="00486CDC"/>
    <w:rsid w:val="004874F1"/>
    <w:rsid w:val="00487B60"/>
    <w:rsid w:val="00490540"/>
    <w:rsid w:val="0049057E"/>
    <w:rsid w:val="004909DD"/>
    <w:rsid w:val="00490B6A"/>
    <w:rsid w:val="00490B9A"/>
    <w:rsid w:val="0049109E"/>
    <w:rsid w:val="00491199"/>
    <w:rsid w:val="004918DA"/>
    <w:rsid w:val="00491C22"/>
    <w:rsid w:val="00491CED"/>
    <w:rsid w:val="00492225"/>
    <w:rsid w:val="00492E73"/>
    <w:rsid w:val="00493BD6"/>
    <w:rsid w:val="00493E49"/>
    <w:rsid w:val="0049441F"/>
    <w:rsid w:val="0049463F"/>
    <w:rsid w:val="00494DFE"/>
    <w:rsid w:val="00494E11"/>
    <w:rsid w:val="00495523"/>
    <w:rsid w:val="0049593B"/>
    <w:rsid w:val="00495EBB"/>
    <w:rsid w:val="00496599"/>
    <w:rsid w:val="004968F6"/>
    <w:rsid w:val="00496973"/>
    <w:rsid w:val="00496C6E"/>
    <w:rsid w:val="00497495"/>
    <w:rsid w:val="00497B3D"/>
    <w:rsid w:val="00497F54"/>
    <w:rsid w:val="004A0881"/>
    <w:rsid w:val="004A161C"/>
    <w:rsid w:val="004A186A"/>
    <w:rsid w:val="004A1FAC"/>
    <w:rsid w:val="004A209E"/>
    <w:rsid w:val="004A22C0"/>
    <w:rsid w:val="004A23FC"/>
    <w:rsid w:val="004A2495"/>
    <w:rsid w:val="004A2AF3"/>
    <w:rsid w:val="004A3C94"/>
    <w:rsid w:val="004A44D5"/>
    <w:rsid w:val="004A44EE"/>
    <w:rsid w:val="004A4526"/>
    <w:rsid w:val="004A458A"/>
    <w:rsid w:val="004A519F"/>
    <w:rsid w:val="004A5AE3"/>
    <w:rsid w:val="004A6067"/>
    <w:rsid w:val="004A6448"/>
    <w:rsid w:val="004A6454"/>
    <w:rsid w:val="004A649D"/>
    <w:rsid w:val="004A67E2"/>
    <w:rsid w:val="004A6ABD"/>
    <w:rsid w:val="004A7557"/>
    <w:rsid w:val="004B0185"/>
    <w:rsid w:val="004B0543"/>
    <w:rsid w:val="004B12BE"/>
    <w:rsid w:val="004B1522"/>
    <w:rsid w:val="004B16D3"/>
    <w:rsid w:val="004B19BB"/>
    <w:rsid w:val="004B2194"/>
    <w:rsid w:val="004B21B8"/>
    <w:rsid w:val="004B29F3"/>
    <w:rsid w:val="004B3213"/>
    <w:rsid w:val="004B340F"/>
    <w:rsid w:val="004B3474"/>
    <w:rsid w:val="004B365A"/>
    <w:rsid w:val="004B45BC"/>
    <w:rsid w:val="004B47D0"/>
    <w:rsid w:val="004B4B3E"/>
    <w:rsid w:val="004B50B8"/>
    <w:rsid w:val="004B511E"/>
    <w:rsid w:val="004B5129"/>
    <w:rsid w:val="004B524D"/>
    <w:rsid w:val="004B53B0"/>
    <w:rsid w:val="004B5573"/>
    <w:rsid w:val="004B5636"/>
    <w:rsid w:val="004B63F1"/>
    <w:rsid w:val="004B6492"/>
    <w:rsid w:val="004B64B5"/>
    <w:rsid w:val="004B66C7"/>
    <w:rsid w:val="004B6A39"/>
    <w:rsid w:val="004B6ED5"/>
    <w:rsid w:val="004B740A"/>
    <w:rsid w:val="004B7742"/>
    <w:rsid w:val="004B7A92"/>
    <w:rsid w:val="004C02E7"/>
    <w:rsid w:val="004C0348"/>
    <w:rsid w:val="004C0D7D"/>
    <w:rsid w:val="004C0EB0"/>
    <w:rsid w:val="004C10E5"/>
    <w:rsid w:val="004C1502"/>
    <w:rsid w:val="004C1772"/>
    <w:rsid w:val="004C18B6"/>
    <w:rsid w:val="004C2639"/>
    <w:rsid w:val="004C2BA5"/>
    <w:rsid w:val="004C2BEF"/>
    <w:rsid w:val="004C3058"/>
    <w:rsid w:val="004C3754"/>
    <w:rsid w:val="004C54A5"/>
    <w:rsid w:val="004C5971"/>
    <w:rsid w:val="004C5BA4"/>
    <w:rsid w:val="004C5BB8"/>
    <w:rsid w:val="004C5FC0"/>
    <w:rsid w:val="004C6392"/>
    <w:rsid w:val="004C64A7"/>
    <w:rsid w:val="004C7885"/>
    <w:rsid w:val="004C7D93"/>
    <w:rsid w:val="004C7E3F"/>
    <w:rsid w:val="004C7ED2"/>
    <w:rsid w:val="004D07AC"/>
    <w:rsid w:val="004D0AA3"/>
    <w:rsid w:val="004D0C2D"/>
    <w:rsid w:val="004D12CF"/>
    <w:rsid w:val="004D1846"/>
    <w:rsid w:val="004D2ACE"/>
    <w:rsid w:val="004D3128"/>
    <w:rsid w:val="004D3261"/>
    <w:rsid w:val="004D3981"/>
    <w:rsid w:val="004D4609"/>
    <w:rsid w:val="004D4A62"/>
    <w:rsid w:val="004D5157"/>
    <w:rsid w:val="004D5301"/>
    <w:rsid w:val="004D53D3"/>
    <w:rsid w:val="004D5B47"/>
    <w:rsid w:val="004D5FD0"/>
    <w:rsid w:val="004D64E0"/>
    <w:rsid w:val="004D6DAB"/>
    <w:rsid w:val="004D726D"/>
    <w:rsid w:val="004D7CFB"/>
    <w:rsid w:val="004D7D32"/>
    <w:rsid w:val="004E1240"/>
    <w:rsid w:val="004E1405"/>
    <w:rsid w:val="004E1461"/>
    <w:rsid w:val="004E1D88"/>
    <w:rsid w:val="004E2381"/>
    <w:rsid w:val="004E2D50"/>
    <w:rsid w:val="004E3610"/>
    <w:rsid w:val="004E3997"/>
    <w:rsid w:val="004E3E74"/>
    <w:rsid w:val="004E403B"/>
    <w:rsid w:val="004E52CA"/>
    <w:rsid w:val="004E54AE"/>
    <w:rsid w:val="004E5AEC"/>
    <w:rsid w:val="004E5EE3"/>
    <w:rsid w:val="004E617D"/>
    <w:rsid w:val="004E70E8"/>
    <w:rsid w:val="004E7139"/>
    <w:rsid w:val="004E7D8C"/>
    <w:rsid w:val="004F07A9"/>
    <w:rsid w:val="004F096D"/>
    <w:rsid w:val="004F0DB3"/>
    <w:rsid w:val="004F129E"/>
    <w:rsid w:val="004F1692"/>
    <w:rsid w:val="004F180A"/>
    <w:rsid w:val="004F1FDB"/>
    <w:rsid w:val="004F203F"/>
    <w:rsid w:val="004F20F2"/>
    <w:rsid w:val="004F2285"/>
    <w:rsid w:val="004F245E"/>
    <w:rsid w:val="004F26C1"/>
    <w:rsid w:val="004F2B47"/>
    <w:rsid w:val="004F31BE"/>
    <w:rsid w:val="004F38F5"/>
    <w:rsid w:val="004F5798"/>
    <w:rsid w:val="004F6011"/>
    <w:rsid w:val="004F64DF"/>
    <w:rsid w:val="004F6FDA"/>
    <w:rsid w:val="004F7BC1"/>
    <w:rsid w:val="004F7F08"/>
    <w:rsid w:val="00500662"/>
    <w:rsid w:val="005011FD"/>
    <w:rsid w:val="0050126E"/>
    <w:rsid w:val="005014FB"/>
    <w:rsid w:val="005016AA"/>
    <w:rsid w:val="00501ED2"/>
    <w:rsid w:val="00502BC7"/>
    <w:rsid w:val="00502C48"/>
    <w:rsid w:val="00503478"/>
    <w:rsid w:val="0050385B"/>
    <w:rsid w:val="005039F4"/>
    <w:rsid w:val="00503B09"/>
    <w:rsid w:val="00503C2B"/>
    <w:rsid w:val="00503C3A"/>
    <w:rsid w:val="00503D24"/>
    <w:rsid w:val="00503FB4"/>
    <w:rsid w:val="00504A98"/>
    <w:rsid w:val="00505AB1"/>
    <w:rsid w:val="00505E7E"/>
    <w:rsid w:val="0050638E"/>
    <w:rsid w:val="005065E8"/>
    <w:rsid w:val="0050664F"/>
    <w:rsid w:val="0050698D"/>
    <w:rsid w:val="00506E68"/>
    <w:rsid w:val="0050702D"/>
    <w:rsid w:val="00507879"/>
    <w:rsid w:val="0051061B"/>
    <w:rsid w:val="00510737"/>
    <w:rsid w:val="00510D6C"/>
    <w:rsid w:val="00510FBB"/>
    <w:rsid w:val="00511FDA"/>
    <w:rsid w:val="00512186"/>
    <w:rsid w:val="00512202"/>
    <w:rsid w:val="00512DCB"/>
    <w:rsid w:val="00512EDC"/>
    <w:rsid w:val="00512FA6"/>
    <w:rsid w:val="00513058"/>
    <w:rsid w:val="00513A78"/>
    <w:rsid w:val="00513C8A"/>
    <w:rsid w:val="00513EC4"/>
    <w:rsid w:val="00514038"/>
    <w:rsid w:val="0051459C"/>
    <w:rsid w:val="00515A33"/>
    <w:rsid w:val="00516CE0"/>
    <w:rsid w:val="00516E7E"/>
    <w:rsid w:val="00517058"/>
    <w:rsid w:val="005177E7"/>
    <w:rsid w:val="00517FBC"/>
    <w:rsid w:val="005203AF"/>
    <w:rsid w:val="005203EE"/>
    <w:rsid w:val="00520B51"/>
    <w:rsid w:val="005213E8"/>
    <w:rsid w:val="00521F4D"/>
    <w:rsid w:val="00522577"/>
    <w:rsid w:val="0052304A"/>
    <w:rsid w:val="0052325D"/>
    <w:rsid w:val="0052373E"/>
    <w:rsid w:val="00523885"/>
    <w:rsid w:val="00523EF1"/>
    <w:rsid w:val="005246C7"/>
    <w:rsid w:val="00524A07"/>
    <w:rsid w:val="00524FF9"/>
    <w:rsid w:val="005251C6"/>
    <w:rsid w:val="00525963"/>
    <w:rsid w:val="00525AE1"/>
    <w:rsid w:val="00525CAE"/>
    <w:rsid w:val="0052770B"/>
    <w:rsid w:val="0052775A"/>
    <w:rsid w:val="00527BD4"/>
    <w:rsid w:val="00527E93"/>
    <w:rsid w:val="00530A36"/>
    <w:rsid w:val="0053107C"/>
    <w:rsid w:val="005311A2"/>
    <w:rsid w:val="0053135D"/>
    <w:rsid w:val="00531A71"/>
    <w:rsid w:val="00531DD3"/>
    <w:rsid w:val="00531F0F"/>
    <w:rsid w:val="00532BD4"/>
    <w:rsid w:val="00532C52"/>
    <w:rsid w:val="00533E29"/>
    <w:rsid w:val="005344D0"/>
    <w:rsid w:val="005347B0"/>
    <w:rsid w:val="00534EAD"/>
    <w:rsid w:val="0053605B"/>
    <w:rsid w:val="00536131"/>
    <w:rsid w:val="0053641F"/>
    <w:rsid w:val="00536B9D"/>
    <w:rsid w:val="00536D92"/>
    <w:rsid w:val="00537FA2"/>
    <w:rsid w:val="005411E1"/>
    <w:rsid w:val="005415FE"/>
    <w:rsid w:val="00541C16"/>
    <w:rsid w:val="00541CD5"/>
    <w:rsid w:val="00541F9D"/>
    <w:rsid w:val="0054209D"/>
    <w:rsid w:val="00542BF2"/>
    <w:rsid w:val="00543035"/>
    <w:rsid w:val="005437A8"/>
    <w:rsid w:val="005439DC"/>
    <w:rsid w:val="00543F2C"/>
    <w:rsid w:val="00544146"/>
    <w:rsid w:val="005456E8"/>
    <w:rsid w:val="005458B7"/>
    <w:rsid w:val="00545FD6"/>
    <w:rsid w:val="00545FF4"/>
    <w:rsid w:val="00546435"/>
    <w:rsid w:val="005467F6"/>
    <w:rsid w:val="005470A0"/>
    <w:rsid w:val="00547867"/>
    <w:rsid w:val="00547FA4"/>
    <w:rsid w:val="0055087D"/>
    <w:rsid w:val="0055127F"/>
    <w:rsid w:val="0055177D"/>
    <w:rsid w:val="00551A7D"/>
    <w:rsid w:val="0055279C"/>
    <w:rsid w:val="00552C88"/>
    <w:rsid w:val="00553589"/>
    <w:rsid w:val="00553CF2"/>
    <w:rsid w:val="00553D4C"/>
    <w:rsid w:val="00554A2B"/>
    <w:rsid w:val="00554CB7"/>
    <w:rsid w:val="00554F9A"/>
    <w:rsid w:val="005554AD"/>
    <w:rsid w:val="00555AD7"/>
    <w:rsid w:val="00555AD9"/>
    <w:rsid w:val="00555BBD"/>
    <w:rsid w:val="00556054"/>
    <w:rsid w:val="00556436"/>
    <w:rsid w:val="00556762"/>
    <w:rsid w:val="005567EE"/>
    <w:rsid w:val="00556A7B"/>
    <w:rsid w:val="00557026"/>
    <w:rsid w:val="005574D5"/>
    <w:rsid w:val="00557EF5"/>
    <w:rsid w:val="00557F0C"/>
    <w:rsid w:val="00560DA8"/>
    <w:rsid w:val="005614B4"/>
    <w:rsid w:val="00561519"/>
    <w:rsid w:val="00561EEA"/>
    <w:rsid w:val="00562110"/>
    <w:rsid w:val="00562260"/>
    <w:rsid w:val="00562545"/>
    <w:rsid w:val="00562679"/>
    <w:rsid w:val="005627C0"/>
    <w:rsid w:val="00562845"/>
    <w:rsid w:val="00562859"/>
    <w:rsid w:val="00562A76"/>
    <w:rsid w:val="005630F2"/>
    <w:rsid w:val="00563126"/>
    <w:rsid w:val="0056314F"/>
    <w:rsid w:val="0056340A"/>
    <w:rsid w:val="005638E7"/>
    <w:rsid w:val="00563C4C"/>
    <w:rsid w:val="00563F86"/>
    <w:rsid w:val="005640FF"/>
    <w:rsid w:val="00564162"/>
    <w:rsid w:val="005641DE"/>
    <w:rsid w:val="005644DB"/>
    <w:rsid w:val="00564DC1"/>
    <w:rsid w:val="00565360"/>
    <w:rsid w:val="00565B6B"/>
    <w:rsid w:val="00565D57"/>
    <w:rsid w:val="00566970"/>
    <w:rsid w:val="0056699F"/>
    <w:rsid w:val="00566E3A"/>
    <w:rsid w:val="00566FB5"/>
    <w:rsid w:val="0056722D"/>
    <w:rsid w:val="005678CE"/>
    <w:rsid w:val="00567AEC"/>
    <w:rsid w:val="00570546"/>
    <w:rsid w:val="00571FFC"/>
    <w:rsid w:val="005720A3"/>
    <w:rsid w:val="00572B78"/>
    <w:rsid w:val="00572BF4"/>
    <w:rsid w:val="00573045"/>
    <w:rsid w:val="00573627"/>
    <w:rsid w:val="00573B40"/>
    <w:rsid w:val="0057411D"/>
    <w:rsid w:val="00574179"/>
    <w:rsid w:val="00574928"/>
    <w:rsid w:val="00574B16"/>
    <w:rsid w:val="00574B77"/>
    <w:rsid w:val="005752C5"/>
    <w:rsid w:val="0057536F"/>
    <w:rsid w:val="00575BEA"/>
    <w:rsid w:val="00575E9B"/>
    <w:rsid w:val="00577BB9"/>
    <w:rsid w:val="0058016B"/>
    <w:rsid w:val="0058017E"/>
    <w:rsid w:val="0058039D"/>
    <w:rsid w:val="005804FF"/>
    <w:rsid w:val="00580C02"/>
    <w:rsid w:val="00580E86"/>
    <w:rsid w:val="0058133B"/>
    <w:rsid w:val="0058147A"/>
    <w:rsid w:val="00581934"/>
    <w:rsid w:val="0058247D"/>
    <w:rsid w:val="00583187"/>
    <w:rsid w:val="00583A1D"/>
    <w:rsid w:val="00583A91"/>
    <w:rsid w:val="00584635"/>
    <w:rsid w:val="00584E59"/>
    <w:rsid w:val="00585132"/>
    <w:rsid w:val="00585148"/>
    <w:rsid w:val="00585D50"/>
    <w:rsid w:val="0058621E"/>
    <w:rsid w:val="00586272"/>
    <w:rsid w:val="0058666A"/>
    <w:rsid w:val="00586FBC"/>
    <w:rsid w:val="00587434"/>
    <w:rsid w:val="00587842"/>
    <w:rsid w:val="005900C4"/>
    <w:rsid w:val="0059048B"/>
    <w:rsid w:val="005909C8"/>
    <w:rsid w:val="0059121C"/>
    <w:rsid w:val="0059237A"/>
    <w:rsid w:val="005929B7"/>
    <w:rsid w:val="005935B5"/>
    <w:rsid w:val="00593D62"/>
    <w:rsid w:val="00594078"/>
    <w:rsid w:val="0059412B"/>
    <w:rsid w:val="00594E3E"/>
    <w:rsid w:val="00594EC2"/>
    <w:rsid w:val="00594F86"/>
    <w:rsid w:val="005952A2"/>
    <w:rsid w:val="0059534F"/>
    <w:rsid w:val="00595901"/>
    <w:rsid w:val="005959A8"/>
    <w:rsid w:val="005960C3"/>
    <w:rsid w:val="0059646D"/>
    <w:rsid w:val="005969F3"/>
    <w:rsid w:val="00597043"/>
    <w:rsid w:val="005A0008"/>
    <w:rsid w:val="005A171C"/>
    <w:rsid w:val="005A19EC"/>
    <w:rsid w:val="005A2025"/>
    <w:rsid w:val="005A25E6"/>
    <w:rsid w:val="005A2854"/>
    <w:rsid w:val="005A2DD4"/>
    <w:rsid w:val="005A30CF"/>
    <w:rsid w:val="005A3125"/>
    <w:rsid w:val="005A37FE"/>
    <w:rsid w:val="005A38B8"/>
    <w:rsid w:val="005A3E9B"/>
    <w:rsid w:val="005A3ED7"/>
    <w:rsid w:val="005A41D3"/>
    <w:rsid w:val="005A43AD"/>
    <w:rsid w:val="005A493F"/>
    <w:rsid w:val="005A5088"/>
    <w:rsid w:val="005A61B0"/>
    <w:rsid w:val="005A6299"/>
    <w:rsid w:val="005A62DB"/>
    <w:rsid w:val="005A6398"/>
    <w:rsid w:val="005A66DF"/>
    <w:rsid w:val="005A6EB3"/>
    <w:rsid w:val="005A6FA1"/>
    <w:rsid w:val="005A72F4"/>
    <w:rsid w:val="005B004B"/>
    <w:rsid w:val="005B012D"/>
    <w:rsid w:val="005B0894"/>
    <w:rsid w:val="005B0B77"/>
    <w:rsid w:val="005B10E0"/>
    <w:rsid w:val="005B1A5F"/>
    <w:rsid w:val="005B1E53"/>
    <w:rsid w:val="005B2238"/>
    <w:rsid w:val="005B2337"/>
    <w:rsid w:val="005B2518"/>
    <w:rsid w:val="005B25CC"/>
    <w:rsid w:val="005B25DC"/>
    <w:rsid w:val="005B27EB"/>
    <w:rsid w:val="005B31CA"/>
    <w:rsid w:val="005B3446"/>
    <w:rsid w:val="005B347C"/>
    <w:rsid w:val="005B354F"/>
    <w:rsid w:val="005B3AB7"/>
    <w:rsid w:val="005B3C7E"/>
    <w:rsid w:val="005B411E"/>
    <w:rsid w:val="005B4496"/>
    <w:rsid w:val="005B4B2B"/>
    <w:rsid w:val="005B56D2"/>
    <w:rsid w:val="005B5AD6"/>
    <w:rsid w:val="005B5F2B"/>
    <w:rsid w:val="005B7030"/>
    <w:rsid w:val="005B7569"/>
    <w:rsid w:val="005B7FA2"/>
    <w:rsid w:val="005C0B57"/>
    <w:rsid w:val="005C0EAB"/>
    <w:rsid w:val="005C180D"/>
    <w:rsid w:val="005C1B4A"/>
    <w:rsid w:val="005C236C"/>
    <w:rsid w:val="005C2623"/>
    <w:rsid w:val="005C26B9"/>
    <w:rsid w:val="005C49D4"/>
    <w:rsid w:val="005C5290"/>
    <w:rsid w:val="005C5C3A"/>
    <w:rsid w:val="005C5D9F"/>
    <w:rsid w:val="005C5DC6"/>
    <w:rsid w:val="005C6BD6"/>
    <w:rsid w:val="005D013F"/>
    <w:rsid w:val="005D0414"/>
    <w:rsid w:val="005D043A"/>
    <w:rsid w:val="005D0C85"/>
    <w:rsid w:val="005D0F23"/>
    <w:rsid w:val="005D19D6"/>
    <w:rsid w:val="005D1A77"/>
    <w:rsid w:val="005D1DAE"/>
    <w:rsid w:val="005D2827"/>
    <w:rsid w:val="005D3081"/>
    <w:rsid w:val="005D3E8F"/>
    <w:rsid w:val="005D40E9"/>
    <w:rsid w:val="005D447B"/>
    <w:rsid w:val="005D5749"/>
    <w:rsid w:val="005D584F"/>
    <w:rsid w:val="005D5B0F"/>
    <w:rsid w:val="005D612F"/>
    <w:rsid w:val="005D6C48"/>
    <w:rsid w:val="005D7028"/>
    <w:rsid w:val="005D7A1E"/>
    <w:rsid w:val="005E0C9B"/>
    <w:rsid w:val="005E1471"/>
    <w:rsid w:val="005E1A96"/>
    <w:rsid w:val="005E1EF7"/>
    <w:rsid w:val="005E2849"/>
    <w:rsid w:val="005E2D48"/>
    <w:rsid w:val="005E332A"/>
    <w:rsid w:val="005E3693"/>
    <w:rsid w:val="005E3C5F"/>
    <w:rsid w:val="005E4D4C"/>
    <w:rsid w:val="005E5033"/>
    <w:rsid w:val="005E5285"/>
    <w:rsid w:val="005E5704"/>
    <w:rsid w:val="005E574A"/>
    <w:rsid w:val="005E580D"/>
    <w:rsid w:val="005E600F"/>
    <w:rsid w:val="005E6576"/>
    <w:rsid w:val="005E6B09"/>
    <w:rsid w:val="005E786E"/>
    <w:rsid w:val="005E78AE"/>
    <w:rsid w:val="005E7E86"/>
    <w:rsid w:val="005F0377"/>
    <w:rsid w:val="005F1C3C"/>
    <w:rsid w:val="005F1FB2"/>
    <w:rsid w:val="005F28E0"/>
    <w:rsid w:val="005F2B48"/>
    <w:rsid w:val="005F3347"/>
    <w:rsid w:val="005F3A7E"/>
    <w:rsid w:val="005F4156"/>
    <w:rsid w:val="005F4233"/>
    <w:rsid w:val="005F45E5"/>
    <w:rsid w:val="005F4B8D"/>
    <w:rsid w:val="005F5386"/>
    <w:rsid w:val="005F5EAA"/>
    <w:rsid w:val="005F6270"/>
    <w:rsid w:val="005F7D03"/>
    <w:rsid w:val="005F7F4C"/>
    <w:rsid w:val="00600233"/>
    <w:rsid w:val="00600BFF"/>
    <w:rsid w:val="00601B9A"/>
    <w:rsid w:val="006020B8"/>
    <w:rsid w:val="0060364C"/>
    <w:rsid w:val="00603902"/>
    <w:rsid w:val="00603A27"/>
    <w:rsid w:val="00603C69"/>
    <w:rsid w:val="0060436C"/>
    <w:rsid w:val="00604E23"/>
    <w:rsid w:val="00605194"/>
    <w:rsid w:val="0060526D"/>
    <w:rsid w:val="0060541C"/>
    <w:rsid w:val="0060548F"/>
    <w:rsid w:val="006054FD"/>
    <w:rsid w:val="00606583"/>
    <w:rsid w:val="00606889"/>
    <w:rsid w:val="00607250"/>
    <w:rsid w:val="006073D0"/>
    <w:rsid w:val="0060778E"/>
    <w:rsid w:val="006077EC"/>
    <w:rsid w:val="00610990"/>
    <w:rsid w:val="00610DC3"/>
    <w:rsid w:val="0061126E"/>
    <w:rsid w:val="00611764"/>
    <w:rsid w:val="00611EF2"/>
    <w:rsid w:val="006125FC"/>
    <w:rsid w:val="00612B18"/>
    <w:rsid w:val="00612BBD"/>
    <w:rsid w:val="00613457"/>
    <w:rsid w:val="006138D4"/>
    <w:rsid w:val="00613A34"/>
    <w:rsid w:val="00613A60"/>
    <w:rsid w:val="00613B54"/>
    <w:rsid w:val="00613C43"/>
    <w:rsid w:val="006147B8"/>
    <w:rsid w:val="00614A84"/>
    <w:rsid w:val="0061506E"/>
    <w:rsid w:val="0061552F"/>
    <w:rsid w:val="006155E2"/>
    <w:rsid w:val="006156D7"/>
    <w:rsid w:val="006158BE"/>
    <w:rsid w:val="00615D2E"/>
    <w:rsid w:val="00615DF0"/>
    <w:rsid w:val="006162A0"/>
    <w:rsid w:val="00616755"/>
    <w:rsid w:val="00617695"/>
    <w:rsid w:val="006200EC"/>
    <w:rsid w:val="0062025C"/>
    <w:rsid w:val="006205AB"/>
    <w:rsid w:val="00620782"/>
    <w:rsid w:val="00620D34"/>
    <w:rsid w:val="00620E68"/>
    <w:rsid w:val="00621D24"/>
    <w:rsid w:val="0062202D"/>
    <w:rsid w:val="006221B4"/>
    <w:rsid w:val="006224E2"/>
    <w:rsid w:val="0062252E"/>
    <w:rsid w:val="006225ED"/>
    <w:rsid w:val="006227B3"/>
    <w:rsid w:val="006229B0"/>
    <w:rsid w:val="00623431"/>
    <w:rsid w:val="0062351C"/>
    <w:rsid w:val="00623625"/>
    <w:rsid w:val="00623AB8"/>
    <w:rsid w:val="006246B4"/>
    <w:rsid w:val="00624846"/>
    <w:rsid w:val="00624CE9"/>
    <w:rsid w:val="00624E4D"/>
    <w:rsid w:val="00625252"/>
    <w:rsid w:val="00626122"/>
    <w:rsid w:val="00626775"/>
    <w:rsid w:val="00627AA4"/>
    <w:rsid w:val="006301E8"/>
    <w:rsid w:val="006306B2"/>
    <w:rsid w:val="006306E2"/>
    <w:rsid w:val="00630EC0"/>
    <w:rsid w:val="0063109A"/>
    <w:rsid w:val="0063340D"/>
    <w:rsid w:val="006335D7"/>
    <w:rsid w:val="00633F21"/>
    <w:rsid w:val="00633F98"/>
    <w:rsid w:val="006340D5"/>
    <w:rsid w:val="00634768"/>
    <w:rsid w:val="0063523F"/>
    <w:rsid w:val="006354E8"/>
    <w:rsid w:val="006359C5"/>
    <w:rsid w:val="00635AC8"/>
    <w:rsid w:val="00636024"/>
    <w:rsid w:val="006365D6"/>
    <w:rsid w:val="00636922"/>
    <w:rsid w:val="0063704C"/>
    <w:rsid w:val="006370DD"/>
    <w:rsid w:val="00637106"/>
    <w:rsid w:val="00637843"/>
    <w:rsid w:val="00637A51"/>
    <w:rsid w:val="00640066"/>
    <w:rsid w:val="006405DF"/>
    <w:rsid w:val="00640688"/>
    <w:rsid w:val="00640F79"/>
    <w:rsid w:val="0064119A"/>
    <w:rsid w:val="006411DA"/>
    <w:rsid w:val="0064163D"/>
    <w:rsid w:val="00641B69"/>
    <w:rsid w:val="00641CF2"/>
    <w:rsid w:val="00641DA9"/>
    <w:rsid w:val="00642305"/>
    <w:rsid w:val="00642F5A"/>
    <w:rsid w:val="006436A1"/>
    <w:rsid w:val="006444AB"/>
    <w:rsid w:val="006444B0"/>
    <w:rsid w:val="00644620"/>
    <w:rsid w:val="00645280"/>
    <w:rsid w:val="006452BF"/>
    <w:rsid w:val="00645B66"/>
    <w:rsid w:val="00645FC3"/>
    <w:rsid w:val="0064674C"/>
    <w:rsid w:val="00646A5E"/>
    <w:rsid w:val="00646BBD"/>
    <w:rsid w:val="006475ED"/>
    <w:rsid w:val="00647B28"/>
    <w:rsid w:val="00647ECC"/>
    <w:rsid w:val="00647F45"/>
    <w:rsid w:val="006504CB"/>
    <w:rsid w:val="006509FB"/>
    <w:rsid w:val="00650C1E"/>
    <w:rsid w:val="00651247"/>
    <w:rsid w:val="0065129E"/>
    <w:rsid w:val="0065195A"/>
    <w:rsid w:val="006522C0"/>
    <w:rsid w:val="00652499"/>
    <w:rsid w:val="00652828"/>
    <w:rsid w:val="006534B9"/>
    <w:rsid w:val="00653FE8"/>
    <w:rsid w:val="0065452A"/>
    <w:rsid w:val="00654592"/>
    <w:rsid w:val="00654A9F"/>
    <w:rsid w:val="00656927"/>
    <w:rsid w:val="00656DD0"/>
    <w:rsid w:val="00656E26"/>
    <w:rsid w:val="0065710C"/>
    <w:rsid w:val="00657C6F"/>
    <w:rsid w:val="00660919"/>
    <w:rsid w:val="00660C28"/>
    <w:rsid w:val="00660DF5"/>
    <w:rsid w:val="00661426"/>
    <w:rsid w:val="00661683"/>
    <w:rsid w:val="00661C84"/>
    <w:rsid w:val="00662E1D"/>
    <w:rsid w:val="006630A2"/>
    <w:rsid w:val="006630E9"/>
    <w:rsid w:val="00663358"/>
    <w:rsid w:val="006639B3"/>
    <w:rsid w:val="00663BBD"/>
    <w:rsid w:val="006645C4"/>
    <w:rsid w:val="00664897"/>
    <w:rsid w:val="00664AF9"/>
    <w:rsid w:val="00664FAE"/>
    <w:rsid w:val="0066559E"/>
    <w:rsid w:val="00665DED"/>
    <w:rsid w:val="00666340"/>
    <w:rsid w:val="00667E9F"/>
    <w:rsid w:val="00670284"/>
    <w:rsid w:val="0067048F"/>
    <w:rsid w:val="00670580"/>
    <w:rsid w:val="0067073E"/>
    <w:rsid w:val="00670AB3"/>
    <w:rsid w:val="00670EDF"/>
    <w:rsid w:val="00670FB6"/>
    <w:rsid w:val="0067107E"/>
    <w:rsid w:val="006712E4"/>
    <w:rsid w:val="0067140A"/>
    <w:rsid w:val="0067196B"/>
    <w:rsid w:val="0067197B"/>
    <w:rsid w:val="00671D1F"/>
    <w:rsid w:val="00671D38"/>
    <w:rsid w:val="006722EE"/>
    <w:rsid w:val="006724C9"/>
    <w:rsid w:val="00672FD8"/>
    <w:rsid w:val="0067393D"/>
    <w:rsid w:val="0067397A"/>
    <w:rsid w:val="00673B23"/>
    <w:rsid w:val="006741EF"/>
    <w:rsid w:val="006748E5"/>
    <w:rsid w:val="00674AD5"/>
    <w:rsid w:val="00675315"/>
    <w:rsid w:val="00675A45"/>
    <w:rsid w:val="00675CBE"/>
    <w:rsid w:val="00676558"/>
    <w:rsid w:val="00677A72"/>
    <w:rsid w:val="00677E5F"/>
    <w:rsid w:val="00677FA9"/>
    <w:rsid w:val="00680C8A"/>
    <w:rsid w:val="00680CFD"/>
    <w:rsid w:val="006810D6"/>
    <w:rsid w:val="00682D24"/>
    <w:rsid w:val="00682E60"/>
    <w:rsid w:val="00682F17"/>
    <w:rsid w:val="00682F7A"/>
    <w:rsid w:val="00683B32"/>
    <w:rsid w:val="00683E83"/>
    <w:rsid w:val="006840B2"/>
    <w:rsid w:val="00684C91"/>
    <w:rsid w:val="00685234"/>
    <w:rsid w:val="006853D3"/>
    <w:rsid w:val="00685F9D"/>
    <w:rsid w:val="0068631A"/>
    <w:rsid w:val="006863FD"/>
    <w:rsid w:val="00686EF4"/>
    <w:rsid w:val="006873AB"/>
    <w:rsid w:val="006877EE"/>
    <w:rsid w:val="00687EE7"/>
    <w:rsid w:val="00690005"/>
    <w:rsid w:val="00690154"/>
    <w:rsid w:val="0069054D"/>
    <w:rsid w:val="006905A8"/>
    <w:rsid w:val="00690C13"/>
    <w:rsid w:val="006919DD"/>
    <w:rsid w:val="006929CB"/>
    <w:rsid w:val="00692ABE"/>
    <w:rsid w:val="00693208"/>
    <w:rsid w:val="006934F4"/>
    <w:rsid w:val="00693716"/>
    <w:rsid w:val="006942BD"/>
    <w:rsid w:val="006952E1"/>
    <w:rsid w:val="0069554E"/>
    <w:rsid w:val="0069596F"/>
    <w:rsid w:val="0069599F"/>
    <w:rsid w:val="00695A8B"/>
    <w:rsid w:val="00695D43"/>
    <w:rsid w:val="00695E57"/>
    <w:rsid w:val="006960D1"/>
    <w:rsid w:val="00696AA4"/>
    <w:rsid w:val="00697086"/>
    <w:rsid w:val="00697A5A"/>
    <w:rsid w:val="006A021D"/>
    <w:rsid w:val="006A03C1"/>
    <w:rsid w:val="006A06DA"/>
    <w:rsid w:val="006A0C30"/>
    <w:rsid w:val="006A0CEF"/>
    <w:rsid w:val="006A0F6C"/>
    <w:rsid w:val="006A12E7"/>
    <w:rsid w:val="006A1B69"/>
    <w:rsid w:val="006A21B3"/>
    <w:rsid w:val="006A2531"/>
    <w:rsid w:val="006A2E22"/>
    <w:rsid w:val="006A3528"/>
    <w:rsid w:val="006A3BB9"/>
    <w:rsid w:val="006A42B2"/>
    <w:rsid w:val="006A467B"/>
    <w:rsid w:val="006A52A8"/>
    <w:rsid w:val="006A70F8"/>
    <w:rsid w:val="006A7A86"/>
    <w:rsid w:val="006B050A"/>
    <w:rsid w:val="006B097E"/>
    <w:rsid w:val="006B0D99"/>
    <w:rsid w:val="006B1028"/>
    <w:rsid w:val="006B1221"/>
    <w:rsid w:val="006B143C"/>
    <w:rsid w:val="006B15EA"/>
    <w:rsid w:val="006B1C75"/>
    <w:rsid w:val="006B1F14"/>
    <w:rsid w:val="006B224C"/>
    <w:rsid w:val="006B22A9"/>
    <w:rsid w:val="006B23DC"/>
    <w:rsid w:val="006B24E8"/>
    <w:rsid w:val="006B27F4"/>
    <w:rsid w:val="006B2B84"/>
    <w:rsid w:val="006B31F8"/>
    <w:rsid w:val="006B37D3"/>
    <w:rsid w:val="006B37D8"/>
    <w:rsid w:val="006B3DA7"/>
    <w:rsid w:val="006B3FC4"/>
    <w:rsid w:val="006B441F"/>
    <w:rsid w:val="006B4AC1"/>
    <w:rsid w:val="006B5817"/>
    <w:rsid w:val="006B5D16"/>
    <w:rsid w:val="006B5FC9"/>
    <w:rsid w:val="006B608C"/>
    <w:rsid w:val="006B7BA6"/>
    <w:rsid w:val="006B7CA2"/>
    <w:rsid w:val="006C0117"/>
    <w:rsid w:val="006C04D1"/>
    <w:rsid w:val="006C05E0"/>
    <w:rsid w:val="006C0602"/>
    <w:rsid w:val="006C0F3A"/>
    <w:rsid w:val="006C1174"/>
    <w:rsid w:val="006C189E"/>
    <w:rsid w:val="006C1E4E"/>
    <w:rsid w:val="006C1FA7"/>
    <w:rsid w:val="006C223F"/>
    <w:rsid w:val="006C23D2"/>
    <w:rsid w:val="006C2541"/>
    <w:rsid w:val="006C26D7"/>
    <w:rsid w:val="006C2B10"/>
    <w:rsid w:val="006C30C6"/>
    <w:rsid w:val="006C32C1"/>
    <w:rsid w:val="006C3998"/>
    <w:rsid w:val="006C3999"/>
    <w:rsid w:val="006C43E8"/>
    <w:rsid w:val="006C4596"/>
    <w:rsid w:val="006C472F"/>
    <w:rsid w:val="006C5289"/>
    <w:rsid w:val="006C52F9"/>
    <w:rsid w:val="006C5451"/>
    <w:rsid w:val="006C5DA3"/>
    <w:rsid w:val="006C636B"/>
    <w:rsid w:val="006C6513"/>
    <w:rsid w:val="006C690D"/>
    <w:rsid w:val="006C6B17"/>
    <w:rsid w:val="006C6BAB"/>
    <w:rsid w:val="006C7865"/>
    <w:rsid w:val="006C78A4"/>
    <w:rsid w:val="006D03A1"/>
    <w:rsid w:val="006D04A0"/>
    <w:rsid w:val="006D091F"/>
    <w:rsid w:val="006D0EB1"/>
    <w:rsid w:val="006D150B"/>
    <w:rsid w:val="006D1ADC"/>
    <w:rsid w:val="006D1AF8"/>
    <w:rsid w:val="006D25A5"/>
    <w:rsid w:val="006D27B0"/>
    <w:rsid w:val="006D2CEA"/>
    <w:rsid w:val="006D35D0"/>
    <w:rsid w:val="006D3749"/>
    <w:rsid w:val="006D38D4"/>
    <w:rsid w:val="006D3B1C"/>
    <w:rsid w:val="006D3F35"/>
    <w:rsid w:val="006D5109"/>
    <w:rsid w:val="006D52A6"/>
    <w:rsid w:val="006D5C0B"/>
    <w:rsid w:val="006D724B"/>
    <w:rsid w:val="006D7ACD"/>
    <w:rsid w:val="006E0684"/>
    <w:rsid w:val="006E0EBE"/>
    <w:rsid w:val="006E105C"/>
    <w:rsid w:val="006E1C06"/>
    <w:rsid w:val="006E1CDA"/>
    <w:rsid w:val="006E1CE4"/>
    <w:rsid w:val="006E2056"/>
    <w:rsid w:val="006E255D"/>
    <w:rsid w:val="006E2C33"/>
    <w:rsid w:val="006E31C3"/>
    <w:rsid w:val="006E3380"/>
    <w:rsid w:val="006E39DF"/>
    <w:rsid w:val="006E3A29"/>
    <w:rsid w:val="006E3F04"/>
    <w:rsid w:val="006E4B15"/>
    <w:rsid w:val="006E4FFA"/>
    <w:rsid w:val="006E517C"/>
    <w:rsid w:val="006E5F73"/>
    <w:rsid w:val="006E6173"/>
    <w:rsid w:val="006E61E0"/>
    <w:rsid w:val="006E650A"/>
    <w:rsid w:val="006E6767"/>
    <w:rsid w:val="006E7CDC"/>
    <w:rsid w:val="006F03D9"/>
    <w:rsid w:val="006F0A7A"/>
    <w:rsid w:val="006F1B80"/>
    <w:rsid w:val="006F1ED2"/>
    <w:rsid w:val="006F2060"/>
    <w:rsid w:val="006F2133"/>
    <w:rsid w:val="006F2F34"/>
    <w:rsid w:val="006F32AF"/>
    <w:rsid w:val="006F33DF"/>
    <w:rsid w:val="006F343E"/>
    <w:rsid w:val="006F41A2"/>
    <w:rsid w:val="006F452D"/>
    <w:rsid w:val="006F496E"/>
    <w:rsid w:val="006F4B20"/>
    <w:rsid w:val="006F4C66"/>
    <w:rsid w:val="006F5023"/>
    <w:rsid w:val="006F5242"/>
    <w:rsid w:val="006F5630"/>
    <w:rsid w:val="006F5B74"/>
    <w:rsid w:val="006F5E3C"/>
    <w:rsid w:val="006F6D31"/>
    <w:rsid w:val="006F6EE2"/>
    <w:rsid w:val="006F76B6"/>
    <w:rsid w:val="006F7D42"/>
    <w:rsid w:val="00700209"/>
    <w:rsid w:val="007003DB"/>
    <w:rsid w:val="00700ED6"/>
    <w:rsid w:val="00701081"/>
    <w:rsid w:val="007010BE"/>
    <w:rsid w:val="007013D1"/>
    <w:rsid w:val="00701681"/>
    <w:rsid w:val="0070206C"/>
    <w:rsid w:val="00702099"/>
    <w:rsid w:val="0070319B"/>
    <w:rsid w:val="007032BB"/>
    <w:rsid w:val="007034CD"/>
    <w:rsid w:val="0070365A"/>
    <w:rsid w:val="007037F4"/>
    <w:rsid w:val="0070446D"/>
    <w:rsid w:val="007047B2"/>
    <w:rsid w:val="0070498B"/>
    <w:rsid w:val="007049CB"/>
    <w:rsid w:val="007054CE"/>
    <w:rsid w:val="00705857"/>
    <w:rsid w:val="0070595B"/>
    <w:rsid w:val="00705C3F"/>
    <w:rsid w:val="007062C9"/>
    <w:rsid w:val="007065D1"/>
    <w:rsid w:val="007066C7"/>
    <w:rsid w:val="00706B1E"/>
    <w:rsid w:val="00706B79"/>
    <w:rsid w:val="00706BD0"/>
    <w:rsid w:val="00706C26"/>
    <w:rsid w:val="0070733E"/>
    <w:rsid w:val="0070739A"/>
    <w:rsid w:val="007073BC"/>
    <w:rsid w:val="00707C95"/>
    <w:rsid w:val="00707EB0"/>
    <w:rsid w:val="00707F6A"/>
    <w:rsid w:val="007107E6"/>
    <w:rsid w:val="0071118F"/>
    <w:rsid w:val="007111D0"/>
    <w:rsid w:val="00711949"/>
    <w:rsid w:val="00711B0F"/>
    <w:rsid w:val="00711BDB"/>
    <w:rsid w:val="00712107"/>
    <w:rsid w:val="00712654"/>
    <w:rsid w:val="007129FD"/>
    <w:rsid w:val="00712E0C"/>
    <w:rsid w:val="0071333F"/>
    <w:rsid w:val="007134B2"/>
    <w:rsid w:val="007147F4"/>
    <w:rsid w:val="00714AF1"/>
    <w:rsid w:val="00715AFB"/>
    <w:rsid w:val="00716062"/>
    <w:rsid w:val="0071670A"/>
    <w:rsid w:val="00716F84"/>
    <w:rsid w:val="007205B6"/>
    <w:rsid w:val="00720943"/>
    <w:rsid w:val="00721070"/>
    <w:rsid w:val="007214C8"/>
    <w:rsid w:val="007216D8"/>
    <w:rsid w:val="00722459"/>
    <w:rsid w:val="0072251A"/>
    <w:rsid w:val="0072263E"/>
    <w:rsid w:val="00722AEC"/>
    <w:rsid w:val="00723BAA"/>
    <w:rsid w:val="00723D60"/>
    <w:rsid w:val="00724A01"/>
    <w:rsid w:val="00724B7F"/>
    <w:rsid w:val="00725211"/>
    <w:rsid w:val="00725362"/>
    <w:rsid w:val="0072543F"/>
    <w:rsid w:val="007254B1"/>
    <w:rsid w:val="0072562C"/>
    <w:rsid w:val="00725A34"/>
    <w:rsid w:val="00725A55"/>
    <w:rsid w:val="00725E0F"/>
    <w:rsid w:val="00725FFD"/>
    <w:rsid w:val="00726C52"/>
    <w:rsid w:val="007278D7"/>
    <w:rsid w:val="00727E05"/>
    <w:rsid w:val="00727F89"/>
    <w:rsid w:val="00727FC3"/>
    <w:rsid w:val="00730859"/>
    <w:rsid w:val="007310C3"/>
    <w:rsid w:val="0073176C"/>
    <w:rsid w:val="00731944"/>
    <w:rsid w:val="007322C1"/>
    <w:rsid w:val="0073336F"/>
    <w:rsid w:val="007335D6"/>
    <w:rsid w:val="00733C86"/>
    <w:rsid w:val="00733E7F"/>
    <w:rsid w:val="0073423E"/>
    <w:rsid w:val="007348F7"/>
    <w:rsid w:val="00735493"/>
    <w:rsid w:val="00735FF9"/>
    <w:rsid w:val="00736B3C"/>
    <w:rsid w:val="007374DB"/>
    <w:rsid w:val="007375AC"/>
    <w:rsid w:val="00737A06"/>
    <w:rsid w:val="00737E08"/>
    <w:rsid w:val="00737EA6"/>
    <w:rsid w:val="00740170"/>
    <w:rsid w:val="00740387"/>
    <w:rsid w:val="00740973"/>
    <w:rsid w:val="00740BAB"/>
    <w:rsid w:val="00740C96"/>
    <w:rsid w:val="00741148"/>
    <w:rsid w:val="0074173F"/>
    <w:rsid w:val="00741BE4"/>
    <w:rsid w:val="00742362"/>
    <w:rsid w:val="00742A2D"/>
    <w:rsid w:val="00742CED"/>
    <w:rsid w:val="00742EA1"/>
    <w:rsid w:val="0074339E"/>
    <w:rsid w:val="00743495"/>
    <w:rsid w:val="007443DB"/>
    <w:rsid w:val="00744662"/>
    <w:rsid w:val="0074519B"/>
    <w:rsid w:val="007455E8"/>
    <w:rsid w:val="007455EF"/>
    <w:rsid w:val="00745C68"/>
    <w:rsid w:val="0074616D"/>
    <w:rsid w:val="007465C2"/>
    <w:rsid w:val="00746A61"/>
    <w:rsid w:val="00746CFA"/>
    <w:rsid w:val="00747379"/>
    <w:rsid w:val="007474B9"/>
    <w:rsid w:val="00747525"/>
    <w:rsid w:val="007476D7"/>
    <w:rsid w:val="0075027C"/>
    <w:rsid w:val="007505E0"/>
    <w:rsid w:val="0075079A"/>
    <w:rsid w:val="00750F62"/>
    <w:rsid w:val="007512C2"/>
    <w:rsid w:val="00751878"/>
    <w:rsid w:val="00751D69"/>
    <w:rsid w:val="00753504"/>
    <w:rsid w:val="007536BC"/>
    <w:rsid w:val="0075392D"/>
    <w:rsid w:val="0075393B"/>
    <w:rsid w:val="00753C44"/>
    <w:rsid w:val="007541F9"/>
    <w:rsid w:val="0075429C"/>
    <w:rsid w:val="007543EE"/>
    <w:rsid w:val="00754748"/>
    <w:rsid w:val="00755294"/>
    <w:rsid w:val="00756AA3"/>
    <w:rsid w:val="00756C0E"/>
    <w:rsid w:val="00756C24"/>
    <w:rsid w:val="007571D0"/>
    <w:rsid w:val="007574F9"/>
    <w:rsid w:val="00757524"/>
    <w:rsid w:val="00757CF6"/>
    <w:rsid w:val="007606F3"/>
    <w:rsid w:val="00760B23"/>
    <w:rsid w:val="0076123D"/>
    <w:rsid w:val="007613EA"/>
    <w:rsid w:val="0076162C"/>
    <w:rsid w:val="007616E7"/>
    <w:rsid w:val="007622BB"/>
    <w:rsid w:val="00762477"/>
    <w:rsid w:val="00762494"/>
    <w:rsid w:val="00762C5A"/>
    <w:rsid w:val="00763542"/>
    <w:rsid w:val="00763CB8"/>
    <w:rsid w:val="00764D97"/>
    <w:rsid w:val="007651E5"/>
    <w:rsid w:val="00765EF1"/>
    <w:rsid w:val="0076618F"/>
    <w:rsid w:val="007666A2"/>
    <w:rsid w:val="007672D1"/>
    <w:rsid w:val="00770211"/>
    <w:rsid w:val="007703A3"/>
    <w:rsid w:val="0077071A"/>
    <w:rsid w:val="00770784"/>
    <w:rsid w:val="00770CB7"/>
    <w:rsid w:val="007715D3"/>
    <w:rsid w:val="0077168F"/>
    <w:rsid w:val="0077226C"/>
    <w:rsid w:val="007726CF"/>
    <w:rsid w:val="00772C1F"/>
    <w:rsid w:val="00772ECF"/>
    <w:rsid w:val="0077307A"/>
    <w:rsid w:val="0077340A"/>
    <w:rsid w:val="0077418D"/>
    <w:rsid w:val="007746A5"/>
    <w:rsid w:val="007749CD"/>
    <w:rsid w:val="00775A2D"/>
    <w:rsid w:val="00775A4F"/>
    <w:rsid w:val="00775D74"/>
    <w:rsid w:val="00776126"/>
    <w:rsid w:val="00776A18"/>
    <w:rsid w:val="00776B57"/>
    <w:rsid w:val="00776C0B"/>
    <w:rsid w:val="00776EBB"/>
    <w:rsid w:val="0077770A"/>
    <w:rsid w:val="0077793A"/>
    <w:rsid w:val="00777A80"/>
    <w:rsid w:val="0078093F"/>
    <w:rsid w:val="00780953"/>
    <w:rsid w:val="00780C5F"/>
    <w:rsid w:val="00781BB7"/>
    <w:rsid w:val="00781D32"/>
    <w:rsid w:val="007823A8"/>
    <w:rsid w:val="00782509"/>
    <w:rsid w:val="0078250A"/>
    <w:rsid w:val="00782563"/>
    <w:rsid w:val="00782664"/>
    <w:rsid w:val="00782AD3"/>
    <w:rsid w:val="00782CD5"/>
    <w:rsid w:val="007838DB"/>
    <w:rsid w:val="007839BF"/>
    <w:rsid w:val="00783B77"/>
    <w:rsid w:val="00783D64"/>
    <w:rsid w:val="00783D6E"/>
    <w:rsid w:val="00784CF2"/>
    <w:rsid w:val="00785096"/>
    <w:rsid w:val="00785147"/>
    <w:rsid w:val="0078595B"/>
    <w:rsid w:val="00785ED4"/>
    <w:rsid w:val="00786018"/>
    <w:rsid w:val="00786CE4"/>
    <w:rsid w:val="0078735D"/>
    <w:rsid w:val="0079021A"/>
    <w:rsid w:val="007904B1"/>
    <w:rsid w:val="007908E1"/>
    <w:rsid w:val="00790B1A"/>
    <w:rsid w:val="00790FFD"/>
    <w:rsid w:val="00791ACA"/>
    <w:rsid w:val="00792462"/>
    <w:rsid w:val="00792546"/>
    <w:rsid w:val="007926D3"/>
    <w:rsid w:val="00792CCA"/>
    <w:rsid w:val="0079386F"/>
    <w:rsid w:val="007939FA"/>
    <w:rsid w:val="007944CD"/>
    <w:rsid w:val="00794AEB"/>
    <w:rsid w:val="00794B2C"/>
    <w:rsid w:val="00794EBF"/>
    <w:rsid w:val="00794EE3"/>
    <w:rsid w:val="007954CD"/>
    <w:rsid w:val="00795704"/>
    <w:rsid w:val="007959C4"/>
    <w:rsid w:val="00795FF9"/>
    <w:rsid w:val="007966DE"/>
    <w:rsid w:val="007968B3"/>
    <w:rsid w:val="00796AD0"/>
    <w:rsid w:val="00796AF6"/>
    <w:rsid w:val="00796F7B"/>
    <w:rsid w:val="00797074"/>
    <w:rsid w:val="00797210"/>
    <w:rsid w:val="00797817"/>
    <w:rsid w:val="00797983"/>
    <w:rsid w:val="007A0643"/>
    <w:rsid w:val="007A080B"/>
    <w:rsid w:val="007A0B64"/>
    <w:rsid w:val="007A0F20"/>
    <w:rsid w:val="007A1327"/>
    <w:rsid w:val="007A1605"/>
    <w:rsid w:val="007A29CA"/>
    <w:rsid w:val="007A2AAD"/>
    <w:rsid w:val="007A2BA0"/>
    <w:rsid w:val="007A2D9C"/>
    <w:rsid w:val="007A2FE9"/>
    <w:rsid w:val="007A33E8"/>
    <w:rsid w:val="007A342F"/>
    <w:rsid w:val="007A3724"/>
    <w:rsid w:val="007A3C5A"/>
    <w:rsid w:val="007A41EA"/>
    <w:rsid w:val="007A4A63"/>
    <w:rsid w:val="007A4A7F"/>
    <w:rsid w:val="007A64D0"/>
    <w:rsid w:val="007A6B84"/>
    <w:rsid w:val="007A7556"/>
    <w:rsid w:val="007B093F"/>
    <w:rsid w:val="007B09B4"/>
    <w:rsid w:val="007B0EE3"/>
    <w:rsid w:val="007B1C96"/>
    <w:rsid w:val="007B229E"/>
    <w:rsid w:val="007B23B5"/>
    <w:rsid w:val="007B2E7F"/>
    <w:rsid w:val="007B2E9D"/>
    <w:rsid w:val="007B3134"/>
    <w:rsid w:val="007B37E7"/>
    <w:rsid w:val="007B4D32"/>
    <w:rsid w:val="007B4D76"/>
    <w:rsid w:val="007B5AF6"/>
    <w:rsid w:val="007B5B71"/>
    <w:rsid w:val="007B622C"/>
    <w:rsid w:val="007B624D"/>
    <w:rsid w:val="007B6D88"/>
    <w:rsid w:val="007B7A20"/>
    <w:rsid w:val="007C004D"/>
    <w:rsid w:val="007C01C3"/>
    <w:rsid w:val="007C0339"/>
    <w:rsid w:val="007C0A93"/>
    <w:rsid w:val="007C1186"/>
    <w:rsid w:val="007C15F6"/>
    <w:rsid w:val="007C1CDE"/>
    <w:rsid w:val="007C1E4C"/>
    <w:rsid w:val="007C1F11"/>
    <w:rsid w:val="007C2583"/>
    <w:rsid w:val="007C2773"/>
    <w:rsid w:val="007C2B25"/>
    <w:rsid w:val="007C2BD3"/>
    <w:rsid w:val="007C2FDB"/>
    <w:rsid w:val="007C33B4"/>
    <w:rsid w:val="007C35F1"/>
    <w:rsid w:val="007C3B2E"/>
    <w:rsid w:val="007C3D7F"/>
    <w:rsid w:val="007C41EC"/>
    <w:rsid w:val="007C44B9"/>
    <w:rsid w:val="007C4C75"/>
    <w:rsid w:val="007C4E4C"/>
    <w:rsid w:val="007C51AC"/>
    <w:rsid w:val="007C545A"/>
    <w:rsid w:val="007C576B"/>
    <w:rsid w:val="007C58B8"/>
    <w:rsid w:val="007C618F"/>
    <w:rsid w:val="007C635C"/>
    <w:rsid w:val="007C636D"/>
    <w:rsid w:val="007C66D2"/>
    <w:rsid w:val="007C6D56"/>
    <w:rsid w:val="007C6EE1"/>
    <w:rsid w:val="007C74D5"/>
    <w:rsid w:val="007C7651"/>
    <w:rsid w:val="007C7754"/>
    <w:rsid w:val="007C7F59"/>
    <w:rsid w:val="007D047E"/>
    <w:rsid w:val="007D08BB"/>
    <w:rsid w:val="007D1828"/>
    <w:rsid w:val="007D1DED"/>
    <w:rsid w:val="007D1FF6"/>
    <w:rsid w:val="007D2351"/>
    <w:rsid w:val="007D28DE"/>
    <w:rsid w:val="007D4390"/>
    <w:rsid w:val="007D4B18"/>
    <w:rsid w:val="007D51AC"/>
    <w:rsid w:val="007D5569"/>
    <w:rsid w:val="007D59DF"/>
    <w:rsid w:val="007D5C67"/>
    <w:rsid w:val="007D63A0"/>
    <w:rsid w:val="007D6B28"/>
    <w:rsid w:val="007D711C"/>
    <w:rsid w:val="007D74AB"/>
    <w:rsid w:val="007D7575"/>
    <w:rsid w:val="007E09DF"/>
    <w:rsid w:val="007E1265"/>
    <w:rsid w:val="007E1C81"/>
    <w:rsid w:val="007E1DD8"/>
    <w:rsid w:val="007E297E"/>
    <w:rsid w:val="007E2A8D"/>
    <w:rsid w:val="007E3005"/>
    <w:rsid w:val="007E340F"/>
    <w:rsid w:val="007E39F2"/>
    <w:rsid w:val="007E4A8C"/>
    <w:rsid w:val="007E4D4C"/>
    <w:rsid w:val="007E5946"/>
    <w:rsid w:val="007E5B08"/>
    <w:rsid w:val="007E61F5"/>
    <w:rsid w:val="007E6444"/>
    <w:rsid w:val="007E6637"/>
    <w:rsid w:val="007E670D"/>
    <w:rsid w:val="007E711D"/>
    <w:rsid w:val="007E718F"/>
    <w:rsid w:val="007E7302"/>
    <w:rsid w:val="007E799C"/>
    <w:rsid w:val="007F0269"/>
    <w:rsid w:val="007F054C"/>
    <w:rsid w:val="007F0873"/>
    <w:rsid w:val="007F0DF9"/>
    <w:rsid w:val="007F0FBF"/>
    <w:rsid w:val="007F1ABC"/>
    <w:rsid w:val="007F2274"/>
    <w:rsid w:val="007F236E"/>
    <w:rsid w:val="007F2AD1"/>
    <w:rsid w:val="007F2B75"/>
    <w:rsid w:val="007F2BD4"/>
    <w:rsid w:val="007F3232"/>
    <w:rsid w:val="007F3A96"/>
    <w:rsid w:val="007F3B14"/>
    <w:rsid w:val="007F3DA5"/>
    <w:rsid w:val="007F457F"/>
    <w:rsid w:val="007F45A4"/>
    <w:rsid w:val="007F465E"/>
    <w:rsid w:val="007F4D8C"/>
    <w:rsid w:val="007F503C"/>
    <w:rsid w:val="007F5424"/>
    <w:rsid w:val="007F5889"/>
    <w:rsid w:val="007F62B9"/>
    <w:rsid w:val="007F67C7"/>
    <w:rsid w:val="007F7325"/>
    <w:rsid w:val="007F7BC4"/>
    <w:rsid w:val="007F7E7E"/>
    <w:rsid w:val="008007D5"/>
    <w:rsid w:val="00801912"/>
    <w:rsid w:val="00801FD2"/>
    <w:rsid w:val="00802BC4"/>
    <w:rsid w:val="00802CDD"/>
    <w:rsid w:val="00802F04"/>
    <w:rsid w:val="00803FF0"/>
    <w:rsid w:val="00804D8D"/>
    <w:rsid w:val="008051AD"/>
    <w:rsid w:val="00806C2B"/>
    <w:rsid w:val="00807EA9"/>
    <w:rsid w:val="008102BB"/>
    <w:rsid w:val="00810353"/>
    <w:rsid w:val="008103A0"/>
    <w:rsid w:val="00810589"/>
    <w:rsid w:val="00810A0C"/>
    <w:rsid w:val="00810A68"/>
    <w:rsid w:val="0081141E"/>
    <w:rsid w:val="0081166E"/>
    <w:rsid w:val="00811E82"/>
    <w:rsid w:val="00812274"/>
    <w:rsid w:val="00812327"/>
    <w:rsid w:val="008128CC"/>
    <w:rsid w:val="00812A6B"/>
    <w:rsid w:val="00812C38"/>
    <w:rsid w:val="0081312E"/>
    <w:rsid w:val="008135BF"/>
    <w:rsid w:val="008137B4"/>
    <w:rsid w:val="008138CF"/>
    <w:rsid w:val="008146F0"/>
    <w:rsid w:val="0081473C"/>
    <w:rsid w:val="0081486B"/>
    <w:rsid w:val="00814B17"/>
    <w:rsid w:val="00814D7B"/>
    <w:rsid w:val="00815115"/>
    <w:rsid w:val="0081788D"/>
    <w:rsid w:val="008178EF"/>
    <w:rsid w:val="00817C7D"/>
    <w:rsid w:val="00817DB4"/>
    <w:rsid w:val="00820AD2"/>
    <w:rsid w:val="008229CC"/>
    <w:rsid w:val="00822E94"/>
    <w:rsid w:val="008235C1"/>
    <w:rsid w:val="00823AEC"/>
    <w:rsid w:val="00823F30"/>
    <w:rsid w:val="008243A6"/>
    <w:rsid w:val="008243F6"/>
    <w:rsid w:val="008247E5"/>
    <w:rsid w:val="0082511E"/>
    <w:rsid w:val="00825CDF"/>
    <w:rsid w:val="00825D45"/>
    <w:rsid w:val="00825D58"/>
    <w:rsid w:val="008262C4"/>
    <w:rsid w:val="008267D5"/>
    <w:rsid w:val="00826BC7"/>
    <w:rsid w:val="008270FC"/>
    <w:rsid w:val="00830A5B"/>
    <w:rsid w:val="00830AC6"/>
    <w:rsid w:val="008315CB"/>
    <w:rsid w:val="00832131"/>
    <w:rsid w:val="00832517"/>
    <w:rsid w:val="0083263E"/>
    <w:rsid w:val="008333D3"/>
    <w:rsid w:val="00833479"/>
    <w:rsid w:val="00834C69"/>
    <w:rsid w:val="00834EB4"/>
    <w:rsid w:val="0083538B"/>
    <w:rsid w:val="00836950"/>
    <w:rsid w:val="0083728C"/>
    <w:rsid w:val="00837BF0"/>
    <w:rsid w:val="008400BA"/>
    <w:rsid w:val="008406D5"/>
    <w:rsid w:val="00841227"/>
    <w:rsid w:val="00841C00"/>
    <w:rsid w:val="00842166"/>
    <w:rsid w:val="008424E1"/>
    <w:rsid w:val="00842581"/>
    <w:rsid w:val="0084258B"/>
    <w:rsid w:val="00842F1C"/>
    <w:rsid w:val="00843657"/>
    <w:rsid w:val="008437E7"/>
    <w:rsid w:val="00843A25"/>
    <w:rsid w:val="008443C1"/>
    <w:rsid w:val="00844535"/>
    <w:rsid w:val="008448C1"/>
    <w:rsid w:val="00845087"/>
    <w:rsid w:val="008454C3"/>
    <w:rsid w:val="00845534"/>
    <w:rsid w:val="008458FF"/>
    <w:rsid w:val="008462E1"/>
    <w:rsid w:val="00846460"/>
    <w:rsid w:val="0084759C"/>
    <w:rsid w:val="00847848"/>
    <w:rsid w:val="0085031C"/>
    <w:rsid w:val="008509A9"/>
    <w:rsid w:val="0085180F"/>
    <w:rsid w:val="00851D16"/>
    <w:rsid w:val="00852431"/>
    <w:rsid w:val="00852532"/>
    <w:rsid w:val="00852BB5"/>
    <w:rsid w:val="00852D3F"/>
    <w:rsid w:val="00853101"/>
    <w:rsid w:val="00853332"/>
    <w:rsid w:val="00853557"/>
    <w:rsid w:val="00853CF4"/>
    <w:rsid w:val="00853F95"/>
    <w:rsid w:val="00854018"/>
    <w:rsid w:val="0085455D"/>
    <w:rsid w:val="00854B1A"/>
    <w:rsid w:val="0085582D"/>
    <w:rsid w:val="008558F9"/>
    <w:rsid w:val="008560ED"/>
    <w:rsid w:val="0085663D"/>
    <w:rsid w:val="0085696C"/>
    <w:rsid w:val="00856A92"/>
    <w:rsid w:val="00856C1E"/>
    <w:rsid w:val="0085711B"/>
    <w:rsid w:val="008576E5"/>
    <w:rsid w:val="008579E6"/>
    <w:rsid w:val="00860016"/>
    <w:rsid w:val="00860957"/>
    <w:rsid w:val="00860E10"/>
    <w:rsid w:val="00860F24"/>
    <w:rsid w:val="0086146D"/>
    <w:rsid w:val="008615A0"/>
    <w:rsid w:val="00861698"/>
    <w:rsid w:val="00861834"/>
    <w:rsid w:val="00861C76"/>
    <w:rsid w:val="00861DE1"/>
    <w:rsid w:val="008625D4"/>
    <w:rsid w:val="00862CBA"/>
    <w:rsid w:val="008635E9"/>
    <w:rsid w:val="00863F60"/>
    <w:rsid w:val="008640E8"/>
    <w:rsid w:val="0086436A"/>
    <w:rsid w:val="00864531"/>
    <w:rsid w:val="00864BB5"/>
    <w:rsid w:val="0086598A"/>
    <w:rsid w:val="0086656D"/>
    <w:rsid w:val="0086684A"/>
    <w:rsid w:val="008679F7"/>
    <w:rsid w:val="00867D23"/>
    <w:rsid w:val="00867D6B"/>
    <w:rsid w:val="00867D6E"/>
    <w:rsid w:val="008702BA"/>
    <w:rsid w:val="00870331"/>
    <w:rsid w:val="00870818"/>
    <w:rsid w:val="008708A0"/>
    <w:rsid w:val="00870A57"/>
    <w:rsid w:val="008719FF"/>
    <w:rsid w:val="00871CE7"/>
    <w:rsid w:val="0087261B"/>
    <w:rsid w:val="0087285E"/>
    <w:rsid w:val="00872AF7"/>
    <w:rsid w:val="00872D74"/>
    <w:rsid w:val="00873742"/>
    <w:rsid w:val="00873A8D"/>
    <w:rsid w:val="00873B50"/>
    <w:rsid w:val="00873D78"/>
    <w:rsid w:val="008748A9"/>
    <w:rsid w:val="00874E0A"/>
    <w:rsid w:val="00875919"/>
    <w:rsid w:val="00875958"/>
    <w:rsid w:val="008759B7"/>
    <w:rsid w:val="0087611D"/>
    <w:rsid w:val="00876983"/>
    <w:rsid w:val="00876EE6"/>
    <w:rsid w:val="008771F9"/>
    <w:rsid w:val="00877A20"/>
    <w:rsid w:val="00880511"/>
    <w:rsid w:val="0088074E"/>
    <w:rsid w:val="00881211"/>
    <w:rsid w:val="00881252"/>
    <w:rsid w:val="0088168B"/>
    <w:rsid w:val="00881868"/>
    <w:rsid w:val="00881B8C"/>
    <w:rsid w:val="008820F5"/>
    <w:rsid w:val="008821E5"/>
    <w:rsid w:val="00882F5B"/>
    <w:rsid w:val="00883121"/>
    <w:rsid w:val="0088387E"/>
    <w:rsid w:val="00883D80"/>
    <w:rsid w:val="00883EA9"/>
    <w:rsid w:val="008844AE"/>
    <w:rsid w:val="00885048"/>
    <w:rsid w:val="00885088"/>
    <w:rsid w:val="00885AFD"/>
    <w:rsid w:val="00885DB6"/>
    <w:rsid w:val="00886166"/>
    <w:rsid w:val="00886371"/>
    <w:rsid w:val="0088647C"/>
    <w:rsid w:val="008866F4"/>
    <w:rsid w:val="00886F9E"/>
    <w:rsid w:val="008870C0"/>
    <w:rsid w:val="008873C0"/>
    <w:rsid w:val="0088795B"/>
    <w:rsid w:val="00887C46"/>
    <w:rsid w:val="00887FAE"/>
    <w:rsid w:val="0089007A"/>
    <w:rsid w:val="0089025F"/>
    <w:rsid w:val="00890BA5"/>
    <w:rsid w:val="00891B9C"/>
    <w:rsid w:val="00891E67"/>
    <w:rsid w:val="00891F5F"/>
    <w:rsid w:val="008927E9"/>
    <w:rsid w:val="008927EB"/>
    <w:rsid w:val="00893365"/>
    <w:rsid w:val="008934AF"/>
    <w:rsid w:val="0089354B"/>
    <w:rsid w:val="00893BE8"/>
    <w:rsid w:val="00893C70"/>
    <w:rsid w:val="00893D02"/>
    <w:rsid w:val="00893EDB"/>
    <w:rsid w:val="00894013"/>
    <w:rsid w:val="00894240"/>
    <w:rsid w:val="00894A41"/>
    <w:rsid w:val="00895693"/>
    <w:rsid w:val="0089593A"/>
    <w:rsid w:val="00895D22"/>
    <w:rsid w:val="00895D90"/>
    <w:rsid w:val="00896003"/>
    <w:rsid w:val="00896071"/>
    <w:rsid w:val="008962AF"/>
    <w:rsid w:val="00896734"/>
    <w:rsid w:val="008968BC"/>
    <w:rsid w:val="00897D69"/>
    <w:rsid w:val="008A08AE"/>
    <w:rsid w:val="008A0901"/>
    <w:rsid w:val="008A1742"/>
    <w:rsid w:val="008A1AA2"/>
    <w:rsid w:val="008A25E2"/>
    <w:rsid w:val="008A29A8"/>
    <w:rsid w:val="008A2F52"/>
    <w:rsid w:val="008A31FE"/>
    <w:rsid w:val="008A3B6A"/>
    <w:rsid w:val="008A49B1"/>
    <w:rsid w:val="008A49D8"/>
    <w:rsid w:val="008A4A74"/>
    <w:rsid w:val="008A562A"/>
    <w:rsid w:val="008A598E"/>
    <w:rsid w:val="008A5C07"/>
    <w:rsid w:val="008A67D7"/>
    <w:rsid w:val="008A7343"/>
    <w:rsid w:val="008A7570"/>
    <w:rsid w:val="008A7DCD"/>
    <w:rsid w:val="008A7ED6"/>
    <w:rsid w:val="008B05C3"/>
    <w:rsid w:val="008B0D4A"/>
    <w:rsid w:val="008B1786"/>
    <w:rsid w:val="008B1C2C"/>
    <w:rsid w:val="008B1D2D"/>
    <w:rsid w:val="008B1E39"/>
    <w:rsid w:val="008B2065"/>
    <w:rsid w:val="008B2130"/>
    <w:rsid w:val="008B25F5"/>
    <w:rsid w:val="008B29C9"/>
    <w:rsid w:val="008B3086"/>
    <w:rsid w:val="008B3856"/>
    <w:rsid w:val="008B39B0"/>
    <w:rsid w:val="008B3A15"/>
    <w:rsid w:val="008B4E95"/>
    <w:rsid w:val="008B52B9"/>
    <w:rsid w:val="008B57B5"/>
    <w:rsid w:val="008B5E2E"/>
    <w:rsid w:val="008B611E"/>
    <w:rsid w:val="008B633D"/>
    <w:rsid w:val="008B6385"/>
    <w:rsid w:val="008B69C4"/>
    <w:rsid w:val="008B6EFB"/>
    <w:rsid w:val="008B6F93"/>
    <w:rsid w:val="008B7433"/>
    <w:rsid w:val="008B75EC"/>
    <w:rsid w:val="008B7B17"/>
    <w:rsid w:val="008C097C"/>
    <w:rsid w:val="008C0BB2"/>
    <w:rsid w:val="008C0F98"/>
    <w:rsid w:val="008C1A07"/>
    <w:rsid w:val="008C2B74"/>
    <w:rsid w:val="008C2C98"/>
    <w:rsid w:val="008C2DDB"/>
    <w:rsid w:val="008C325F"/>
    <w:rsid w:val="008C3503"/>
    <w:rsid w:val="008C3A42"/>
    <w:rsid w:val="008C44E7"/>
    <w:rsid w:val="008C4573"/>
    <w:rsid w:val="008C4AE5"/>
    <w:rsid w:val="008C4B16"/>
    <w:rsid w:val="008C5291"/>
    <w:rsid w:val="008C5628"/>
    <w:rsid w:val="008C566C"/>
    <w:rsid w:val="008C639D"/>
    <w:rsid w:val="008C65CA"/>
    <w:rsid w:val="008C6860"/>
    <w:rsid w:val="008C6AE5"/>
    <w:rsid w:val="008C7FC3"/>
    <w:rsid w:val="008D0059"/>
    <w:rsid w:val="008D0065"/>
    <w:rsid w:val="008D03C5"/>
    <w:rsid w:val="008D0400"/>
    <w:rsid w:val="008D0744"/>
    <w:rsid w:val="008D07FB"/>
    <w:rsid w:val="008D0E6D"/>
    <w:rsid w:val="008D1823"/>
    <w:rsid w:val="008D1AFB"/>
    <w:rsid w:val="008D1D47"/>
    <w:rsid w:val="008D2E61"/>
    <w:rsid w:val="008D31CE"/>
    <w:rsid w:val="008D3444"/>
    <w:rsid w:val="008D35EE"/>
    <w:rsid w:val="008D3F88"/>
    <w:rsid w:val="008D475C"/>
    <w:rsid w:val="008D476C"/>
    <w:rsid w:val="008D480C"/>
    <w:rsid w:val="008D48F7"/>
    <w:rsid w:val="008D49E8"/>
    <w:rsid w:val="008D51D5"/>
    <w:rsid w:val="008D5312"/>
    <w:rsid w:val="008D573B"/>
    <w:rsid w:val="008D5EB0"/>
    <w:rsid w:val="008D6F74"/>
    <w:rsid w:val="008D6FE7"/>
    <w:rsid w:val="008D7192"/>
    <w:rsid w:val="008D7339"/>
    <w:rsid w:val="008D744D"/>
    <w:rsid w:val="008D77D3"/>
    <w:rsid w:val="008D7BC6"/>
    <w:rsid w:val="008E0B41"/>
    <w:rsid w:val="008E0C61"/>
    <w:rsid w:val="008E1E51"/>
    <w:rsid w:val="008E28C2"/>
    <w:rsid w:val="008E29F8"/>
    <w:rsid w:val="008E401F"/>
    <w:rsid w:val="008E45E9"/>
    <w:rsid w:val="008E597A"/>
    <w:rsid w:val="008E5A1C"/>
    <w:rsid w:val="008E60F0"/>
    <w:rsid w:val="008E66A4"/>
    <w:rsid w:val="008E6B4A"/>
    <w:rsid w:val="008E6C8A"/>
    <w:rsid w:val="008E6DFF"/>
    <w:rsid w:val="008E73EE"/>
    <w:rsid w:val="008E7C47"/>
    <w:rsid w:val="008E7E70"/>
    <w:rsid w:val="008F082B"/>
    <w:rsid w:val="008F141C"/>
    <w:rsid w:val="008F18BD"/>
    <w:rsid w:val="008F1AFC"/>
    <w:rsid w:val="008F2231"/>
    <w:rsid w:val="008F2517"/>
    <w:rsid w:val="008F2D97"/>
    <w:rsid w:val="008F3026"/>
    <w:rsid w:val="008F334D"/>
    <w:rsid w:val="008F3594"/>
    <w:rsid w:val="008F4289"/>
    <w:rsid w:val="008F53C4"/>
    <w:rsid w:val="008F5D06"/>
    <w:rsid w:val="008F6148"/>
    <w:rsid w:val="008F653F"/>
    <w:rsid w:val="008F697E"/>
    <w:rsid w:val="008F72A0"/>
    <w:rsid w:val="008F75F2"/>
    <w:rsid w:val="008F7E04"/>
    <w:rsid w:val="009000F7"/>
    <w:rsid w:val="00900244"/>
    <w:rsid w:val="0090025F"/>
    <w:rsid w:val="00900DFA"/>
    <w:rsid w:val="00901291"/>
    <w:rsid w:val="009015B7"/>
    <w:rsid w:val="00901F00"/>
    <w:rsid w:val="00902177"/>
    <w:rsid w:val="00902998"/>
    <w:rsid w:val="00902AE7"/>
    <w:rsid w:val="00902EF9"/>
    <w:rsid w:val="00902F59"/>
    <w:rsid w:val="009032C5"/>
    <w:rsid w:val="00903703"/>
    <w:rsid w:val="00903DF1"/>
    <w:rsid w:val="00904D89"/>
    <w:rsid w:val="0090503E"/>
    <w:rsid w:val="009050C3"/>
    <w:rsid w:val="009051BC"/>
    <w:rsid w:val="00905EB1"/>
    <w:rsid w:val="0090696D"/>
    <w:rsid w:val="00906993"/>
    <w:rsid w:val="00906CC9"/>
    <w:rsid w:val="00907C1D"/>
    <w:rsid w:val="00910367"/>
    <w:rsid w:val="009106A8"/>
    <w:rsid w:val="00910F27"/>
    <w:rsid w:val="0091164B"/>
    <w:rsid w:val="0091166F"/>
    <w:rsid w:val="00911A53"/>
    <w:rsid w:val="00912243"/>
    <w:rsid w:val="009123E6"/>
    <w:rsid w:val="0091511D"/>
    <w:rsid w:val="009153F0"/>
    <w:rsid w:val="00915B7B"/>
    <w:rsid w:val="00916209"/>
    <w:rsid w:val="00916B4E"/>
    <w:rsid w:val="00917E06"/>
    <w:rsid w:val="00920200"/>
    <w:rsid w:val="00920478"/>
    <w:rsid w:val="009208AA"/>
    <w:rsid w:val="00921252"/>
    <w:rsid w:val="00921257"/>
    <w:rsid w:val="00921729"/>
    <w:rsid w:val="009217EF"/>
    <w:rsid w:val="009219CE"/>
    <w:rsid w:val="00921EA4"/>
    <w:rsid w:val="009224B1"/>
    <w:rsid w:val="0092261F"/>
    <w:rsid w:val="0092270C"/>
    <w:rsid w:val="00922A26"/>
    <w:rsid w:val="00922E2A"/>
    <w:rsid w:val="0092364F"/>
    <w:rsid w:val="00923895"/>
    <w:rsid w:val="00924AF8"/>
    <w:rsid w:val="009251FA"/>
    <w:rsid w:val="00925351"/>
    <w:rsid w:val="00925D52"/>
    <w:rsid w:val="00926060"/>
    <w:rsid w:val="009262C4"/>
    <w:rsid w:val="0092671B"/>
    <w:rsid w:val="00926E71"/>
    <w:rsid w:val="00926F1B"/>
    <w:rsid w:val="00927B2E"/>
    <w:rsid w:val="00927B82"/>
    <w:rsid w:val="00927CFA"/>
    <w:rsid w:val="00930B77"/>
    <w:rsid w:val="00930CFD"/>
    <w:rsid w:val="00931738"/>
    <w:rsid w:val="00931D74"/>
    <w:rsid w:val="00932475"/>
    <w:rsid w:val="00932A29"/>
    <w:rsid w:val="00932AD9"/>
    <w:rsid w:val="00933341"/>
    <w:rsid w:val="00933548"/>
    <w:rsid w:val="009336AC"/>
    <w:rsid w:val="009338F9"/>
    <w:rsid w:val="00933D75"/>
    <w:rsid w:val="00934233"/>
    <w:rsid w:val="009349F2"/>
    <w:rsid w:val="009354B5"/>
    <w:rsid w:val="0093753E"/>
    <w:rsid w:val="009377BF"/>
    <w:rsid w:val="00937B61"/>
    <w:rsid w:val="00937CBC"/>
    <w:rsid w:val="0094044A"/>
    <w:rsid w:val="0094076E"/>
    <w:rsid w:val="00940BCC"/>
    <w:rsid w:val="009411E9"/>
    <w:rsid w:val="00941FA5"/>
    <w:rsid w:val="00941FE8"/>
    <w:rsid w:val="00942266"/>
    <w:rsid w:val="009423D4"/>
    <w:rsid w:val="00942511"/>
    <w:rsid w:val="00942768"/>
    <w:rsid w:val="00942849"/>
    <w:rsid w:val="00942C2E"/>
    <w:rsid w:val="00943149"/>
    <w:rsid w:val="009432E2"/>
    <w:rsid w:val="00943343"/>
    <w:rsid w:val="009433AB"/>
    <w:rsid w:val="009438D0"/>
    <w:rsid w:val="009446E2"/>
    <w:rsid w:val="00944EF2"/>
    <w:rsid w:val="009459F3"/>
    <w:rsid w:val="0094659F"/>
    <w:rsid w:val="00946E24"/>
    <w:rsid w:val="0094713B"/>
    <w:rsid w:val="00947649"/>
    <w:rsid w:val="0094790A"/>
    <w:rsid w:val="00950204"/>
    <w:rsid w:val="009502FF"/>
    <w:rsid w:val="0095126A"/>
    <w:rsid w:val="0095261D"/>
    <w:rsid w:val="00952A7C"/>
    <w:rsid w:val="00952CBD"/>
    <w:rsid w:val="009532AA"/>
    <w:rsid w:val="009534FA"/>
    <w:rsid w:val="009543E0"/>
    <w:rsid w:val="00954592"/>
    <w:rsid w:val="00955E13"/>
    <w:rsid w:val="009561AD"/>
    <w:rsid w:val="00956525"/>
    <w:rsid w:val="009565B2"/>
    <w:rsid w:val="00956B0C"/>
    <w:rsid w:val="00956B40"/>
    <w:rsid w:val="00957117"/>
    <w:rsid w:val="0095730D"/>
    <w:rsid w:val="00957632"/>
    <w:rsid w:val="0095784A"/>
    <w:rsid w:val="009600B4"/>
    <w:rsid w:val="00960A70"/>
    <w:rsid w:val="009613FA"/>
    <w:rsid w:val="0096175E"/>
    <w:rsid w:val="00961B01"/>
    <w:rsid w:val="00961F13"/>
    <w:rsid w:val="009625C4"/>
    <w:rsid w:val="009629AB"/>
    <w:rsid w:val="00962DC7"/>
    <w:rsid w:val="00962EAE"/>
    <w:rsid w:val="009633CD"/>
    <w:rsid w:val="00963CD7"/>
    <w:rsid w:val="00963F49"/>
    <w:rsid w:val="00964088"/>
    <w:rsid w:val="009642EF"/>
    <w:rsid w:val="009643B9"/>
    <w:rsid w:val="00964EA9"/>
    <w:rsid w:val="00964FD3"/>
    <w:rsid w:val="0096535F"/>
    <w:rsid w:val="0096536B"/>
    <w:rsid w:val="00965BFA"/>
    <w:rsid w:val="00965C72"/>
    <w:rsid w:val="00966470"/>
    <w:rsid w:val="009666BF"/>
    <w:rsid w:val="00966779"/>
    <w:rsid w:val="00966859"/>
    <w:rsid w:val="00966D62"/>
    <w:rsid w:val="0096707D"/>
    <w:rsid w:val="009670D6"/>
    <w:rsid w:val="0096716D"/>
    <w:rsid w:val="00967AC5"/>
    <w:rsid w:val="00970AF1"/>
    <w:rsid w:val="00970B05"/>
    <w:rsid w:val="00970B18"/>
    <w:rsid w:val="00970C79"/>
    <w:rsid w:val="009712F6"/>
    <w:rsid w:val="009722B3"/>
    <w:rsid w:val="009726D0"/>
    <w:rsid w:val="00972821"/>
    <w:rsid w:val="00973C5B"/>
    <w:rsid w:val="00973DD6"/>
    <w:rsid w:val="009742AC"/>
    <w:rsid w:val="00974874"/>
    <w:rsid w:val="00975597"/>
    <w:rsid w:val="00975ABF"/>
    <w:rsid w:val="00976175"/>
    <w:rsid w:val="0097641F"/>
    <w:rsid w:val="009767C7"/>
    <w:rsid w:val="009769AB"/>
    <w:rsid w:val="0097759A"/>
    <w:rsid w:val="00977A78"/>
    <w:rsid w:val="00977C83"/>
    <w:rsid w:val="00977CAB"/>
    <w:rsid w:val="00980299"/>
    <w:rsid w:val="009802D8"/>
    <w:rsid w:val="009807EF"/>
    <w:rsid w:val="009807F0"/>
    <w:rsid w:val="00980A81"/>
    <w:rsid w:val="00980ECB"/>
    <w:rsid w:val="00981080"/>
    <w:rsid w:val="0098187E"/>
    <w:rsid w:val="00982989"/>
    <w:rsid w:val="00982B8E"/>
    <w:rsid w:val="00982F00"/>
    <w:rsid w:val="00983402"/>
    <w:rsid w:val="00984A02"/>
    <w:rsid w:val="00984A7B"/>
    <w:rsid w:val="00984CB8"/>
    <w:rsid w:val="0098501E"/>
    <w:rsid w:val="00985360"/>
    <w:rsid w:val="00986043"/>
    <w:rsid w:val="009860EC"/>
    <w:rsid w:val="00986ABB"/>
    <w:rsid w:val="00986CBC"/>
    <w:rsid w:val="00986FF7"/>
    <w:rsid w:val="009874AE"/>
    <w:rsid w:val="00987B26"/>
    <w:rsid w:val="00990770"/>
    <w:rsid w:val="009912A4"/>
    <w:rsid w:val="00991B90"/>
    <w:rsid w:val="0099222D"/>
    <w:rsid w:val="0099253D"/>
    <w:rsid w:val="0099270B"/>
    <w:rsid w:val="00992A42"/>
    <w:rsid w:val="00993742"/>
    <w:rsid w:val="0099379F"/>
    <w:rsid w:val="00994427"/>
    <w:rsid w:val="0099482A"/>
    <w:rsid w:val="00994943"/>
    <w:rsid w:val="0099519C"/>
    <w:rsid w:val="00995315"/>
    <w:rsid w:val="0099533D"/>
    <w:rsid w:val="009953FC"/>
    <w:rsid w:val="00995460"/>
    <w:rsid w:val="00995589"/>
    <w:rsid w:val="009957FD"/>
    <w:rsid w:val="009961AD"/>
    <w:rsid w:val="009961D2"/>
    <w:rsid w:val="00997E2E"/>
    <w:rsid w:val="00997F74"/>
    <w:rsid w:val="009A059E"/>
    <w:rsid w:val="009A0863"/>
    <w:rsid w:val="009A0987"/>
    <w:rsid w:val="009A143D"/>
    <w:rsid w:val="009A1B9D"/>
    <w:rsid w:val="009A2238"/>
    <w:rsid w:val="009A2E61"/>
    <w:rsid w:val="009A3464"/>
    <w:rsid w:val="009A3520"/>
    <w:rsid w:val="009A35C8"/>
    <w:rsid w:val="009A3699"/>
    <w:rsid w:val="009A3E19"/>
    <w:rsid w:val="009A415D"/>
    <w:rsid w:val="009A4E61"/>
    <w:rsid w:val="009A5756"/>
    <w:rsid w:val="009A5B53"/>
    <w:rsid w:val="009A63D1"/>
    <w:rsid w:val="009A66AC"/>
    <w:rsid w:val="009A784A"/>
    <w:rsid w:val="009B0AAD"/>
    <w:rsid w:val="009B0F4D"/>
    <w:rsid w:val="009B13E4"/>
    <w:rsid w:val="009B1522"/>
    <w:rsid w:val="009B15CE"/>
    <w:rsid w:val="009B174A"/>
    <w:rsid w:val="009B1F6F"/>
    <w:rsid w:val="009B2475"/>
    <w:rsid w:val="009B25BF"/>
    <w:rsid w:val="009B27B3"/>
    <w:rsid w:val="009B3029"/>
    <w:rsid w:val="009B333A"/>
    <w:rsid w:val="009B3770"/>
    <w:rsid w:val="009B44C3"/>
    <w:rsid w:val="009B4612"/>
    <w:rsid w:val="009B49BE"/>
    <w:rsid w:val="009B4A5F"/>
    <w:rsid w:val="009B571D"/>
    <w:rsid w:val="009B5773"/>
    <w:rsid w:val="009B5B76"/>
    <w:rsid w:val="009B68B2"/>
    <w:rsid w:val="009B69F1"/>
    <w:rsid w:val="009B6B30"/>
    <w:rsid w:val="009B6F02"/>
    <w:rsid w:val="009B7004"/>
    <w:rsid w:val="009B70AC"/>
    <w:rsid w:val="009B7699"/>
    <w:rsid w:val="009B7EF9"/>
    <w:rsid w:val="009C0440"/>
    <w:rsid w:val="009C06D8"/>
    <w:rsid w:val="009C086E"/>
    <w:rsid w:val="009C0AE9"/>
    <w:rsid w:val="009C0B56"/>
    <w:rsid w:val="009C1244"/>
    <w:rsid w:val="009C12E9"/>
    <w:rsid w:val="009C189E"/>
    <w:rsid w:val="009C1B1F"/>
    <w:rsid w:val="009C2981"/>
    <w:rsid w:val="009C2CB4"/>
    <w:rsid w:val="009C2CD2"/>
    <w:rsid w:val="009C3201"/>
    <w:rsid w:val="009C3339"/>
    <w:rsid w:val="009C370F"/>
    <w:rsid w:val="009C41ED"/>
    <w:rsid w:val="009C49C6"/>
    <w:rsid w:val="009C4A97"/>
    <w:rsid w:val="009C4DA5"/>
    <w:rsid w:val="009C5187"/>
    <w:rsid w:val="009C55B2"/>
    <w:rsid w:val="009C57DD"/>
    <w:rsid w:val="009C5D1C"/>
    <w:rsid w:val="009C5E0C"/>
    <w:rsid w:val="009C6044"/>
    <w:rsid w:val="009C617D"/>
    <w:rsid w:val="009C6254"/>
    <w:rsid w:val="009C6353"/>
    <w:rsid w:val="009C65C2"/>
    <w:rsid w:val="009C69F1"/>
    <w:rsid w:val="009C730F"/>
    <w:rsid w:val="009C7DDE"/>
    <w:rsid w:val="009C7EEB"/>
    <w:rsid w:val="009D0B88"/>
    <w:rsid w:val="009D0DA8"/>
    <w:rsid w:val="009D102C"/>
    <w:rsid w:val="009D105C"/>
    <w:rsid w:val="009D1CF3"/>
    <w:rsid w:val="009D3A71"/>
    <w:rsid w:val="009D5BFC"/>
    <w:rsid w:val="009D6511"/>
    <w:rsid w:val="009D6557"/>
    <w:rsid w:val="009D70CE"/>
    <w:rsid w:val="009D761F"/>
    <w:rsid w:val="009E037F"/>
    <w:rsid w:val="009E0901"/>
    <w:rsid w:val="009E0F96"/>
    <w:rsid w:val="009E18DC"/>
    <w:rsid w:val="009E1F71"/>
    <w:rsid w:val="009E3B9F"/>
    <w:rsid w:val="009E3CC6"/>
    <w:rsid w:val="009E3FE2"/>
    <w:rsid w:val="009E4A7F"/>
    <w:rsid w:val="009E5F83"/>
    <w:rsid w:val="009E6521"/>
    <w:rsid w:val="009E7AB1"/>
    <w:rsid w:val="009F0BE1"/>
    <w:rsid w:val="009F1482"/>
    <w:rsid w:val="009F16F6"/>
    <w:rsid w:val="009F170D"/>
    <w:rsid w:val="009F1775"/>
    <w:rsid w:val="009F2409"/>
    <w:rsid w:val="009F2502"/>
    <w:rsid w:val="009F2805"/>
    <w:rsid w:val="009F2883"/>
    <w:rsid w:val="009F2923"/>
    <w:rsid w:val="009F31A8"/>
    <w:rsid w:val="009F36A3"/>
    <w:rsid w:val="009F37E2"/>
    <w:rsid w:val="009F3AAA"/>
    <w:rsid w:val="009F3BE5"/>
    <w:rsid w:val="009F46E7"/>
    <w:rsid w:val="009F5623"/>
    <w:rsid w:val="009F5660"/>
    <w:rsid w:val="009F586C"/>
    <w:rsid w:val="009F5EF9"/>
    <w:rsid w:val="009F633B"/>
    <w:rsid w:val="009F65C9"/>
    <w:rsid w:val="009F6673"/>
    <w:rsid w:val="009F6D8A"/>
    <w:rsid w:val="009F6DC0"/>
    <w:rsid w:val="009F7980"/>
    <w:rsid w:val="00A00190"/>
    <w:rsid w:val="00A00DDD"/>
    <w:rsid w:val="00A00E61"/>
    <w:rsid w:val="00A01589"/>
    <w:rsid w:val="00A01651"/>
    <w:rsid w:val="00A01BF4"/>
    <w:rsid w:val="00A0207C"/>
    <w:rsid w:val="00A02438"/>
    <w:rsid w:val="00A02873"/>
    <w:rsid w:val="00A02FFD"/>
    <w:rsid w:val="00A032E0"/>
    <w:rsid w:val="00A035ED"/>
    <w:rsid w:val="00A037B8"/>
    <w:rsid w:val="00A03827"/>
    <w:rsid w:val="00A047D6"/>
    <w:rsid w:val="00A04AC6"/>
    <w:rsid w:val="00A04B66"/>
    <w:rsid w:val="00A055B2"/>
    <w:rsid w:val="00A0654C"/>
    <w:rsid w:val="00A06929"/>
    <w:rsid w:val="00A06E38"/>
    <w:rsid w:val="00A0739A"/>
    <w:rsid w:val="00A073FB"/>
    <w:rsid w:val="00A07A5F"/>
    <w:rsid w:val="00A07A64"/>
    <w:rsid w:val="00A10A85"/>
    <w:rsid w:val="00A11007"/>
    <w:rsid w:val="00A115B0"/>
    <w:rsid w:val="00A118B7"/>
    <w:rsid w:val="00A12295"/>
    <w:rsid w:val="00A12C58"/>
    <w:rsid w:val="00A12F73"/>
    <w:rsid w:val="00A13030"/>
    <w:rsid w:val="00A130D3"/>
    <w:rsid w:val="00A13355"/>
    <w:rsid w:val="00A13474"/>
    <w:rsid w:val="00A138CB"/>
    <w:rsid w:val="00A1402F"/>
    <w:rsid w:val="00A14098"/>
    <w:rsid w:val="00A140ED"/>
    <w:rsid w:val="00A1439E"/>
    <w:rsid w:val="00A14688"/>
    <w:rsid w:val="00A14FBB"/>
    <w:rsid w:val="00A151DA"/>
    <w:rsid w:val="00A15860"/>
    <w:rsid w:val="00A15B51"/>
    <w:rsid w:val="00A16081"/>
    <w:rsid w:val="00A16312"/>
    <w:rsid w:val="00A166C7"/>
    <w:rsid w:val="00A16A5C"/>
    <w:rsid w:val="00A171C5"/>
    <w:rsid w:val="00A17F54"/>
    <w:rsid w:val="00A205C9"/>
    <w:rsid w:val="00A20A82"/>
    <w:rsid w:val="00A20B3E"/>
    <w:rsid w:val="00A20BEF"/>
    <w:rsid w:val="00A215F0"/>
    <w:rsid w:val="00A21657"/>
    <w:rsid w:val="00A2182C"/>
    <w:rsid w:val="00A21FD5"/>
    <w:rsid w:val="00A22B12"/>
    <w:rsid w:val="00A2313E"/>
    <w:rsid w:val="00A2327F"/>
    <w:rsid w:val="00A23418"/>
    <w:rsid w:val="00A23960"/>
    <w:rsid w:val="00A23E26"/>
    <w:rsid w:val="00A25606"/>
    <w:rsid w:val="00A25A0D"/>
    <w:rsid w:val="00A25DA9"/>
    <w:rsid w:val="00A260EA"/>
    <w:rsid w:val="00A26616"/>
    <w:rsid w:val="00A26877"/>
    <w:rsid w:val="00A27139"/>
    <w:rsid w:val="00A274DD"/>
    <w:rsid w:val="00A277AD"/>
    <w:rsid w:val="00A27C30"/>
    <w:rsid w:val="00A27DDC"/>
    <w:rsid w:val="00A3095C"/>
    <w:rsid w:val="00A30E4D"/>
    <w:rsid w:val="00A312E6"/>
    <w:rsid w:val="00A31567"/>
    <w:rsid w:val="00A31945"/>
    <w:rsid w:val="00A319E0"/>
    <w:rsid w:val="00A3259C"/>
    <w:rsid w:val="00A32EC9"/>
    <w:rsid w:val="00A33522"/>
    <w:rsid w:val="00A3469E"/>
    <w:rsid w:val="00A34870"/>
    <w:rsid w:val="00A3494E"/>
    <w:rsid w:val="00A34A2E"/>
    <w:rsid w:val="00A3500A"/>
    <w:rsid w:val="00A35021"/>
    <w:rsid w:val="00A356DC"/>
    <w:rsid w:val="00A357C3"/>
    <w:rsid w:val="00A35D96"/>
    <w:rsid w:val="00A36DD6"/>
    <w:rsid w:val="00A36DF1"/>
    <w:rsid w:val="00A3718B"/>
    <w:rsid w:val="00A37757"/>
    <w:rsid w:val="00A37F17"/>
    <w:rsid w:val="00A40CBD"/>
    <w:rsid w:val="00A4136B"/>
    <w:rsid w:val="00A4139E"/>
    <w:rsid w:val="00A413DC"/>
    <w:rsid w:val="00A416DF"/>
    <w:rsid w:val="00A41DE3"/>
    <w:rsid w:val="00A4200D"/>
    <w:rsid w:val="00A42094"/>
    <w:rsid w:val="00A42887"/>
    <w:rsid w:val="00A42C01"/>
    <w:rsid w:val="00A42E35"/>
    <w:rsid w:val="00A43343"/>
    <w:rsid w:val="00A43D38"/>
    <w:rsid w:val="00A441FE"/>
    <w:rsid w:val="00A44247"/>
    <w:rsid w:val="00A44FB0"/>
    <w:rsid w:val="00A4555C"/>
    <w:rsid w:val="00A473C7"/>
    <w:rsid w:val="00A50555"/>
    <w:rsid w:val="00A506D6"/>
    <w:rsid w:val="00A50764"/>
    <w:rsid w:val="00A50BF1"/>
    <w:rsid w:val="00A50C12"/>
    <w:rsid w:val="00A514D6"/>
    <w:rsid w:val="00A51BC9"/>
    <w:rsid w:val="00A51C22"/>
    <w:rsid w:val="00A52060"/>
    <w:rsid w:val="00A522AC"/>
    <w:rsid w:val="00A523DD"/>
    <w:rsid w:val="00A527B1"/>
    <w:rsid w:val="00A52851"/>
    <w:rsid w:val="00A52FBA"/>
    <w:rsid w:val="00A53371"/>
    <w:rsid w:val="00A5367B"/>
    <w:rsid w:val="00A53A1E"/>
    <w:rsid w:val="00A53C01"/>
    <w:rsid w:val="00A53C8D"/>
    <w:rsid w:val="00A54531"/>
    <w:rsid w:val="00A54E01"/>
    <w:rsid w:val="00A55458"/>
    <w:rsid w:val="00A55CAA"/>
    <w:rsid w:val="00A5607F"/>
    <w:rsid w:val="00A5636B"/>
    <w:rsid w:val="00A5639A"/>
    <w:rsid w:val="00A564B4"/>
    <w:rsid w:val="00A5663E"/>
    <w:rsid w:val="00A56771"/>
    <w:rsid w:val="00A56BDA"/>
    <w:rsid w:val="00A56F95"/>
    <w:rsid w:val="00A600F4"/>
    <w:rsid w:val="00A60763"/>
    <w:rsid w:val="00A60952"/>
    <w:rsid w:val="00A6153E"/>
    <w:rsid w:val="00A6241D"/>
    <w:rsid w:val="00A624BA"/>
    <w:rsid w:val="00A630ED"/>
    <w:rsid w:val="00A63846"/>
    <w:rsid w:val="00A63879"/>
    <w:rsid w:val="00A63FB9"/>
    <w:rsid w:val="00A64860"/>
    <w:rsid w:val="00A6497C"/>
    <w:rsid w:val="00A64A90"/>
    <w:rsid w:val="00A64F32"/>
    <w:rsid w:val="00A65562"/>
    <w:rsid w:val="00A66443"/>
    <w:rsid w:val="00A67982"/>
    <w:rsid w:val="00A67A4B"/>
    <w:rsid w:val="00A67DBB"/>
    <w:rsid w:val="00A701F4"/>
    <w:rsid w:val="00A70AD2"/>
    <w:rsid w:val="00A71757"/>
    <w:rsid w:val="00A71D0D"/>
    <w:rsid w:val="00A7213E"/>
    <w:rsid w:val="00A72236"/>
    <w:rsid w:val="00A72941"/>
    <w:rsid w:val="00A72D5F"/>
    <w:rsid w:val="00A730F7"/>
    <w:rsid w:val="00A73163"/>
    <w:rsid w:val="00A733F9"/>
    <w:rsid w:val="00A739BC"/>
    <w:rsid w:val="00A7473E"/>
    <w:rsid w:val="00A80CC5"/>
    <w:rsid w:val="00A8144C"/>
    <w:rsid w:val="00A81AF8"/>
    <w:rsid w:val="00A81CEC"/>
    <w:rsid w:val="00A81D16"/>
    <w:rsid w:val="00A81FE7"/>
    <w:rsid w:val="00A82178"/>
    <w:rsid w:val="00A826DF"/>
    <w:rsid w:val="00A82A47"/>
    <w:rsid w:val="00A82C87"/>
    <w:rsid w:val="00A82FBD"/>
    <w:rsid w:val="00A832FB"/>
    <w:rsid w:val="00A8330C"/>
    <w:rsid w:val="00A834FC"/>
    <w:rsid w:val="00A835A3"/>
    <w:rsid w:val="00A838D1"/>
    <w:rsid w:val="00A84001"/>
    <w:rsid w:val="00A84912"/>
    <w:rsid w:val="00A854D9"/>
    <w:rsid w:val="00A86344"/>
    <w:rsid w:val="00A86FC4"/>
    <w:rsid w:val="00A87D6D"/>
    <w:rsid w:val="00A91076"/>
    <w:rsid w:val="00A91D19"/>
    <w:rsid w:val="00A91DE1"/>
    <w:rsid w:val="00A91FC1"/>
    <w:rsid w:val="00A92236"/>
    <w:rsid w:val="00A92D75"/>
    <w:rsid w:val="00A92E14"/>
    <w:rsid w:val="00A93724"/>
    <w:rsid w:val="00A94409"/>
    <w:rsid w:val="00A944C7"/>
    <w:rsid w:val="00A9565D"/>
    <w:rsid w:val="00A97A33"/>
    <w:rsid w:val="00A97ADE"/>
    <w:rsid w:val="00AA0023"/>
    <w:rsid w:val="00AA0059"/>
    <w:rsid w:val="00AA0285"/>
    <w:rsid w:val="00AA0546"/>
    <w:rsid w:val="00AA15AB"/>
    <w:rsid w:val="00AA1E4C"/>
    <w:rsid w:val="00AA2448"/>
    <w:rsid w:val="00AA2A90"/>
    <w:rsid w:val="00AA389E"/>
    <w:rsid w:val="00AA3B98"/>
    <w:rsid w:val="00AA4B26"/>
    <w:rsid w:val="00AA4C10"/>
    <w:rsid w:val="00AA50B1"/>
    <w:rsid w:val="00AA5180"/>
    <w:rsid w:val="00AA611A"/>
    <w:rsid w:val="00AA6A49"/>
    <w:rsid w:val="00AA6E03"/>
    <w:rsid w:val="00AA756A"/>
    <w:rsid w:val="00AA7C27"/>
    <w:rsid w:val="00AB04E0"/>
    <w:rsid w:val="00AB13CE"/>
    <w:rsid w:val="00AB1486"/>
    <w:rsid w:val="00AB155F"/>
    <w:rsid w:val="00AB1EAB"/>
    <w:rsid w:val="00AB20EA"/>
    <w:rsid w:val="00AB22F0"/>
    <w:rsid w:val="00AB23B2"/>
    <w:rsid w:val="00AB278A"/>
    <w:rsid w:val="00AB2B87"/>
    <w:rsid w:val="00AB2B9D"/>
    <w:rsid w:val="00AB32A3"/>
    <w:rsid w:val="00AB459A"/>
    <w:rsid w:val="00AB4A10"/>
    <w:rsid w:val="00AB4F50"/>
    <w:rsid w:val="00AB5924"/>
    <w:rsid w:val="00AB6898"/>
    <w:rsid w:val="00AB6E81"/>
    <w:rsid w:val="00AB70E0"/>
    <w:rsid w:val="00AB7A40"/>
    <w:rsid w:val="00AC0448"/>
    <w:rsid w:val="00AC1052"/>
    <w:rsid w:val="00AC1512"/>
    <w:rsid w:val="00AC17DB"/>
    <w:rsid w:val="00AC2415"/>
    <w:rsid w:val="00AC3008"/>
    <w:rsid w:val="00AC30D2"/>
    <w:rsid w:val="00AC33C7"/>
    <w:rsid w:val="00AC345C"/>
    <w:rsid w:val="00AC37E9"/>
    <w:rsid w:val="00AC3F08"/>
    <w:rsid w:val="00AC44C5"/>
    <w:rsid w:val="00AC4CD3"/>
    <w:rsid w:val="00AC54C0"/>
    <w:rsid w:val="00AC5BC0"/>
    <w:rsid w:val="00AC5E7D"/>
    <w:rsid w:val="00AC6496"/>
    <w:rsid w:val="00AC67DD"/>
    <w:rsid w:val="00AC68BD"/>
    <w:rsid w:val="00AC7429"/>
    <w:rsid w:val="00AC75B6"/>
    <w:rsid w:val="00AC7F3C"/>
    <w:rsid w:val="00AD00F6"/>
    <w:rsid w:val="00AD020E"/>
    <w:rsid w:val="00AD088D"/>
    <w:rsid w:val="00AD0AAA"/>
    <w:rsid w:val="00AD142E"/>
    <w:rsid w:val="00AD14AB"/>
    <w:rsid w:val="00AD15D1"/>
    <w:rsid w:val="00AD251A"/>
    <w:rsid w:val="00AD2893"/>
    <w:rsid w:val="00AD2981"/>
    <w:rsid w:val="00AD2AE0"/>
    <w:rsid w:val="00AD2B51"/>
    <w:rsid w:val="00AD2BB8"/>
    <w:rsid w:val="00AD3717"/>
    <w:rsid w:val="00AD3C97"/>
    <w:rsid w:val="00AD44C7"/>
    <w:rsid w:val="00AD4BD0"/>
    <w:rsid w:val="00AD4DA1"/>
    <w:rsid w:val="00AD4E89"/>
    <w:rsid w:val="00AD5536"/>
    <w:rsid w:val="00AD5626"/>
    <w:rsid w:val="00AD61D8"/>
    <w:rsid w:val="00AD62C3"/>
    <w:rsid w:val="00AD71D6"/>
    <w:rsid w:val="00AD7C28"/>
    <w:rsid w:val="00AD7DFF"/>
    <w:rsid w:val="00AD7EE9"/>
    <w:rsid w:val="00AE0978"/>
    <w:rsid w:val="00AE0CCD"/>
    <w:rsid w:val="00AE0D29"/>
    <w:rsid w:val="00AE1174"/>
    <w:rsid w:val="00AE18FE"/>
    <w:rsid w:val="00AE1A21"/>
    <w:rsid w:val="00AE224F"/>
    <w:rsid w:val="00AE28DB"/>
    <w:rsid w:val="00AE39D5"/>
    <w:rsid w:val="00AE46A6"/>
    <w:rsid w:val="00AE4A97"/>
    <w:rsid w:val="00AE4BB6"/>
    <w:rsid w:val="00AE50FC"/>
    <w:rsid w:val="00AE577F"/>
    <w:rsid w:val="00AE57C8"/>
    <w:rsid w:val="00AE5AAD"/>
    <w:rsid w:val="00AE5DC1"/>
    <w:rsid w:val="00AE6089"/>
    <w:rsid w:val="00AE640B"/>
    <w:rsid w:val="00AE6AA1"/>
    <w:rsid w:val="00AE70E1"/>
    <w:rsid w:val="00AE74DC"/>
    <w:rsid w:val="00AE7688"/>
    <w:rsid w:val="00AF0126"/>
    <w:rsid w:val="00AF035E"/>
    <w:rsid w:val="00AF06E2"/>
    <w:rsid w:val="00AF07BA"/>
    <w:rsid w:val="00AF0D75"/>
    <w:rsid w:val="00AF0D7F"/>
    <w:rsid w:val="00AF13D4"/>
    <w:rsid w:val="00AF157D"/>
    <w:rsid w:val="00AF1DC9"/>
    <w:rsid w:val="00AF1E6F"/>
    <w:rsid w:val="00AF221C"/>
    <w:rsid w:val="00AF2901"/>
    <w:rsid w:val="00AF3811"/>
    <w:rsid w:val="00AF4FB8"/>
    <w:rsid w:val="00AF51E8"/>
    <w:rsid w:val="00AF5339"/>
    <w:rsid w:val="00AF70BC"/>
    <w:rsid w:val="00AF7AC1"/>
    <w:rsid w:val="00AF7DAE"/>
    <w:rsid w:val="00B001A4"/>
    <w:rsid w:val="00B00218"/>
    <w:rsid w:val="00B002BE"/>
    <w:rsid w:val="00B00429"/>
    <w:rsid w:val="00B010ED"/>
    <w:rsid w:val="00B011C5"/>
    <w:rsid w:val="00B0134F"/>
    <w:rsid w:val="00B01468"/>
    <w:rsid w:val="00B018DE"/>
    <w:rsid w:val="00B0227C"/>
    <w:rsid w:val="00B024DD"/>
    <w:rsid w:val="00B0264A"/>
    <w:rsid w:val="00B02B71"/>
    <w:rsid w:val="00B02F2F"/>
    <w:rsid w:val="00B03220"/>
    <w:rsid w:val="00B03FA6"/>
    <w:rsid w:val="00B045E5"/>
    <w:rsid w:val="00B04CC3"/>
    <w:rsid w:val="00B04F9A"/>
    <w:rsid w:val="00B05989"/>
    <w:rsid w:val="00B05FBE"/>
    <w:rsid w:val="00B0659F"/>
    <w:rsid w:val="00B069F6"/>
    <w:rsid w:val="00B06F4C"/>
    <w:rsid w:val="00B06F79"/>
    <w:rsid w:val="00B07F31"/>
    <w:rsid w:val="00B1055D"/>
    <w:rsid w:val="00B10AD8"/>
    <w:rsid w:val="00B10F1D"/>
    <w:rsid w:val="00B118D1"/>
    <w:rsid w:val="00B11F5F"/>
    <w:rsid w:val="00B127FB"/>
    <w:rsid w:val="00B12E5F"/>
    <w:rsid w:val="00B134CB"/>
    <w:rsid w:val="00B14246"/>
    <w:rsid w:val="00B14CD5"/>
    <w:rsid w:val="00B156C5"/>
    <w:rsid w:val="00B15DE5"/>
    <w:rsid w:val="00B16676"/>
    <w:rsid w:val="00B167BD"/>
    <w:rsid w:val="00B169D8"/>
    <w:rsid w:val="00B17367"/>
    <w:rsid w:val="00B17613"/>
    <w:rsid w:val="00B1762D"/>
    <w:rsid w:val="00B17B9A"/>
    <w:rsid w:val="00B208CC"/>
    <w:rsid w:val="00B20D12"/>
    <w:rsid w:val="00B210E5"/>
    <w:rsid w:val="00B211D3"/>
    <w:rsid w:val="00B21A6E"/>
    <w:rsid w:val="00B21AD1"/>
    <w:rsid w:val="00B22013"/>
    <w:rsid w:val="00B222ED"/>
    <w:rsid w:val="00B227D0"/>
    <w:rsid w:val="00B2297C"/>
    <w:rsid w:val="00B23057"/>
    <w:rsid w:val="00B233C7"/>
    <w:rsid w:val="00B237D7"/>
    <w:rsid w:val="00B23C15"/>
    <w:rsid w:val="00B24074"/>
    <w:rsid w:val="00B24119"/>
    <w:rsid w:val="00B2425F"/>
    <w:rsid w:val="00B243C7"/>
    <w:rsid w:val="00B2465A"/>
    <w:rsid w:val="00B24698"/>
    <w:rsid w:val="00B2489C"/>
    <w:rsid w:val="00B24AD1"/>
    <w:rsid w:val="00B24BA0"/>
    <w:rsid w:val="00B2511E"/>
    <w:rsid w:val="00B255C1"/>
    <w:rsid w:val="00B25AD2"/>
    <w:rsid w:val="00B25C37"/>
    <w:rsid w:val="00B25FE8"/>
    <w:rsid w:val="00B26341"/>
    <w:rsid w:val="00B266F5"/>
    <w:rsid w:val="00B267C3"/>
    <w:rsid w:val="00B268B3"/>
    <w:rsid w:val="00B269F0"/>
    <w:rsid w:val="00B26F33"/>
    <w:rsid w:val="00B27020"/>
    <w:rsid w:val="00B2775E"/>
    <w:rsid w:val="00B30481"/>
    <w:rsid w:val="00B308A9"/>
    <w:rsid w:val="00B30DF9"/>
    <w:rsid w:val="00B31193"/>
    <w:rsid w:val="00B31B54"/>
    <w:rsid w:val="00B3203A"/>
    <w:rsid w:val="00B322BD"/>
    <w:rsid w:val="00B325EC"/>
    <w:rsid w:val="00B333D3"/>
    <w:rsid w:val="00B33553"/>
    <w:rsid w:val="00B34185"/>
    <w:rsid w:val="00B34F5B"/>
    <w:rsid w:val="00B36C59"/>
    <w:rsid w:val="00B36FDD"/>
    <w:rsid w:val="00B371E1"/>
    <w:rsid w:val="00B374E0"/>
    <w:rsid w:val="00B37576"/>
    <w:rsid w:val="00B37793"/>
    <w:rsid w:val="00B3786B"/>
    <w:rsid w:val="00B3791C"/>
    <w:rsid w:val="00B37AD8"/>
    <w:rsid w:val="00B40BC0"/>
    <w:rsid w:val="00B41857"/>
    <w:rsid w:val="00B41ADE"/>
    <w:rsid w:val="00B41D42"/>
    <w:rsid w:val="00B420C8"/>
    <w:rsid w:val="00B4216B"/>
    <w:rsid w:val="00B42459"/>
    <w:rsid w:val="00B43109"/>
    <w:rsid w:val="00B433E3"/>
    <w:rsid w:val="00B435E7"/>
    <w:rsid w:val="00B4360F"/>
    <w:rsid w:val="00B43A25"/>
    <w:rsid w:val="00B44503"/>
    <w:rsid w:val="00B447B3"/>
    <w:rsid w:val="00B46021"/>
    <w:rsid w:val="00B46C21"/>
    <w:rsid w:val="00B47D87"/>
    <w:rsid w:val="00B50068"/>
    <w:rsid w:val="00B5069F"/>
    <w:rsid w:val="00B513C1"/>
    <w:rsid w:val="00B516F1"/>
    <w:rsid w:val="00B51788"/>
    <w:rsid w:val="00B524D6"/>
    <w:rsid w:val="00B52FF1"/>
    <w:rsid w:val="00B5334C"/>
    <w:rsid w:val="00B53569"/>
    <w:rsid w:val="00B535A6"/>
    <w:rsid w:val="00B53D17"/>
    <w:rsid w:val="00B54CA2"/>
    <w:rsid w:val="00B54EDB"/>
    <w:rsid w:val="00B54EF4"/>
    <w:rsid w:val="00B553D3"/>
    <w:rsid w:val="00B55DB9"/>
    <w:rsid w:val="00B563ED"/>
    <w:rsid w:val="00B56560"/>
    <w:rsid w:val="00B56865"/>
    <w:rsid w:val="00B56F85"/>
    <w:rsid w:val="00B578BB"/>
    <w:rsid w:val="00B57B2D"/>
    <w:rsid w:val="00B57DB3"/>
    <w:rsid w:val="00B57F21"/>
    <w:rsid w:val="00B60292"/>
    <w:rsid w:val="00B60764"/>
    <w:rsid w:val="00B60822"/>
    <w:rsid w:val="00B60CBF"/>
    <w:rsid w:val="00B6101F"/>
    <w:rsid w:val="00B612E9"/>
    <w:rsid w:val="00B615FD"/>
    <w:rsid w:val="00B61B24"/>
    <w:rsid w:val="00B62BBF"/>
    <w:rsid w:val="00B62BD4"/>
    <w:rsid w:val="00B630C0"/>
    <w:rsid w:val="00B630F5"/>
    <w:rsid w:val="00B63327"/>
    <w:rsid w:val="00B63A98"/>
    <w:rsid w:val="00B6575C"/>
    <w:rsid w:val="00B65943"/>
    <w:rsid w:val="00B659D5"/>
    <w:rsid w:val="00B65CF1"/>
    <w:rsid w:val="00B66293"/>
    <w:rsid w:val="00B66394"/>
    <w:rsid w:val="00B66A00"/>
    <w:rsid w:val="00B66B51"/>
    <w:rsid w:val="00B701A5"/>
    <w:rsid w:val="00B702BC"/>
    <w:rsid w:val="00B7074D"/>
    <w:rsid w:val="00B70A9A"/>
    <w:rsid w:val="00B70D6F"/>
    <w:rsid w:val="00B710C4"/>
    <w:rsid w:val="00B71AF3"/>
    <w:rsid w:val="00B72E25"/>
    <w:rsid w:val="00B73418"/>
    <w:rsid w:val="00B74598"/>
    <w:rsid w:val="00B745E2"/>
    <w:rsid w:val="00B746E7"/>
    <w:rsid w:val="00B74DC3"/>
    <w:rsid w:val="00B75105"/>
    <w:rsid w:val="00B7590F"/>
    <w:rsid w:val="00B761F6"/>
    <w:rsid w:val="00B76490"/>
    <w:rsid w:val="00B7739C"/>
    <w:rsid w:val="00B77FEF"/>
    <w:rsid w:val="00B800A4"/>
    <w:rsid w:val="00B80123"/>
    <w:rsid w:val="00B804E6"/>
    <w:rsid w:val="00B8052B"/>
    <w:rsid w:val="00B805D7"/>
    <w:rsid w:val="00B8078E"/>
    <w:rsid w:val="00B80C37"/>
    <w:rsid w:val="00B81531"/>
    <w:rsid w:val="00B81B15"/>
    <w:rsid w:val="00B822CA"/>
    <w:rsid w:val="00B8231C"/>
    <w:rsid w:val="00B82548"/>
    <w:rsid w:val="00B8276A"/>
    <w:rsid w:val="00B82DC7"/>
    <w:rsid w:val="00B83095"/>
    <w:rsid w:val="00B8316B"/>
    <w:rsid w:val="00B83437"/>
    <w:rsid w:val="00B83991"/>
    <w:rsid w:val="00B8455B"/>
    <w:rsid w:val="00B84F6F"/>
    <w:rsid w:val="00B855CB"/>
    <w:rsid w:val="00B85983"/>
    <w:rsid w:val="00B8746F"/>
    <w:rsid w:val="00B874A5"/>
    <w:rsid w:val="00B876B6"/>
    <w:rsid w:val="00B879A4"/>
    <w:rsid w:val="00B87CD0"/>
    <w:rsid w:val="00B87F6B"/>
    <w:rsid w:val="00B90853"/>
    <w:rsid w:val="00B90A31"/>
    <w:rsid w:val="00B9152F"/>
    <w:rsid w:val="00B91660"/>
    <w:rsid w:val="00B918CF"/>
    <w:rsid w:val="00B918EF"/>
    <w:rsid w:val="00B91F3D"/>
    <w:rsid w:val="00B924B4"/>
    <w:rsid w:val="00B92BB1"/>
    <w:rsid w:val="00B938F3"/>
    <w:rsid w:val="00B939CE"/>
    <w:rsid w:val="00B9499D"/>
    <w:rsid w:val="00B94B71"/>
    <w:rsid w:val="00B94FA5"/>
    <w:rsid w:val="00B95AAF"/>
    <w:rsid w:val="00B9723E"/>
    <w:rsid w:val="00B9733D"/>
    <w:rsid w:val="00B978D4"/>
    <w:rsid w:val="00BA09B1"/>
    <w:rsid w:val="00BA0A20"/>
    <w:rsid w:val="00BA0D7D"/>
    <w:rsid w:val="00BA1564"/>
    <w:rsid w:val="00BA1CDE"/>
    <w:rsid w:val="00BA2177"/>
    <w:rsid w:val="00BA269D"/>
    <w:rsid w:val="00BA28B4"/>
    <w:rsid w:val="00BA2B2F"/>
    <w:rsid w:val="00BA2B33"/>
    <w:rsid w:val="00BA2F5F"/>
    <w:rsid w:val="00BA3165"/>
    <w:rsid w:val="00BA3F7E"/>
    <w:rsid w:val="00BA4AEA"/>
    <w:rsid w:val="00BA4EFD"/>
    <w:rsid w:val="00BA4FC4"/>
    <w:rsid w:val="00BA57B4"/>
    <w:rsid w:val="00BA6151"/>
    <w:rsid w:val="00BA6596"/>
    <w:rsid w:val="00BA6DFF"/>
    <w:rsid w:val="00BA6F90"/>
    <w:rsid w:val="00BA7099"/>
    <w:rsid w:val="00BA7694"/>
    <w:rsid w:val="00BA7ABA"/>
    <w:rsid w:val="00BA7BFE"/>
    <w:rsid w:val="00BB0358"/>
    <w:rsid w:val="00BB03DD"/>
    <w:rsid w:val="00BB0B45"/>
    <w:rsid w:val="00BB1906"/>
    <w:rsid w:val="00BB1A9F"/>
    <w:rsid w:val="00BB2199"/>
    <w:rsid w:val="00BB307E"/>
    <w:rsid w:val="00BB3081"/>
    <w:rsid w:val="00BB3741"/>
    <w:rsid w:val="00BB3BAC"/>
    <w:rsid w:val="00BB4F81"/>
    <w:rsid w:val="00BB71F4"/>
    <w:rsid w:val="00BB72F9"/>
    <w:rsid w:val="00BB7FBB"/>
    <w:rsid w:val="00BC0727"/>
    <w:rsid w:val="00BC0DC8"/>
    <w:rsid w:val="00BC0F7E"/>
    <w:rsid w:val="00BC1379"/>
    <w:rsid w:val="00BC1508"/>
    <w:rsid w:val="00BC2968"/>
    <w:rsid w:val="00BC2FDB"/>
    <w:rsid w:val="00BC32C0"/>
    <w:rsid w:val="00BC32FA"/>
    <w:rsid w:val="00BC4D4D"/>
    <w:rsid w:val="00BC542D"/>
    <w:rsid w:val="00BC5A1D"/>
    <w:rsid w:val="00BC5AE7"/>
    <w:rsid w:val="00BC5E2A"/>
    <w:rsid w:val="00BC5FB5"/>
    <w:rsid w:val="00BC63FE"/>
    <w:rsid w:val="00BC66F0"/>
    <w:rsid w:val="00BC7359"/>
    <w:rsid w:val="00BC75DA"/>
    <w:rsid w:val="00BD092D"/>
    <w:rsid w:val="00BD0B01"/>
    <w:rsid w:val="00BD116A"/>
    <w:rsid w:val="00BD1460"/>
    <w:rsid w:val="00BD1FAB"/>
    <w:rsid w:val="00BD2234"/>
    <w:rsid w:val="00BD22EF"/>
    <w:rsid w:val="00BD2F11"/>
    <w:rsid w:val="00BD3964"/>
    <w:rsid w:val="00BD3B27"/>
    <w:rsid w:val="00BD3D12"/>
    <w:rsid w:val="00BD3E1F"/>
    <w:rsid w:val="00BD4540"/>
    <w:rsid w:val="00BD4571"/>
    <w:rsid w:val="00BD4984"/>
    <w:rsid w:val="00BD4B6B"/>
    <w:rsid w:val="00BD4CB0"/>
    <w:rsid w:val="00BD4D2B"/>
    <w:rsid w:val="00BD4EDE"/>
    <w:rsid w:val="00BD5825"/>
    <w:rsid w:val="00BD5BDA"/>
    <w:rsid w:val="00BD5C6E"/>
    <w:rsid w:val="00BD60A5"/>
    <w:rsid w:val="00BD6857"/>
    <w:rsid w:val="00BD6FB3"/>
    <w:rsid w:val="00BD6FCB"/>
    <w:rsid w:val="00BD72EE"/>
    <w:rsid w:val="00BE1E88"/>
    <w:rsid w:val="00BE2382"/>
    <w:rsid w:val="00BE2BF8"/>
    <w:rsid w:val="00BE396B"/>
    <w:rsid w:val="00BE3AE9"/>
    <w:rsid w:val="00BE3F5C"/>
    <w:rsid w:val="00BE45A8"/>
    <w:rsid w:val="00BE4AB0"/>
    <w:rsid w:val="00BE519C"/>
    <w:rsid w:val="00BE51EA"/>
    <w:rsid w:val="00BE57EE"/>
    <w:rsid w:val="00BE58BE"/>
    <w:rsid w:val="00BE5924"/>
    <w:rsid w:val="00BE5D37"/>
    <w:rsid w:val="00BE636E"/>
    <w:rsid w:val="00BE640F"/>
    <w:rsid w:val="00BE6873"/>
    <w:rsid w:val="00BE68CF"/>
    <w:rsid w:val="00BE698B"/>
    <w:rsid w:val="00BE69F1"/>
    <w:rsid w:val="00BE6CB8"/>
    <w:rsid w:val="00BE6EAB"/>
    <w:rsid w:val="00BE7125"/>
    <w:rsid w:val="00BE72AB"/>
    <w:rsid w:val="00BE73D2"/>
    <w:rsid w:val="00BE7789"/>
    <w:rsid w:val="00BE7AB0"/>
    <w:rsid w:val="00BE7BD2"/>
    <w:rsid w:val="00BE7CDB"/>
    <w:rsid w:val="00BF11B8"/>
    <w:rsid w:val="00BF1DC6"/>
    <w:rsid w:val="00BF1EAD"/>
    <w:rsid w:val="00BF27A6"/>
    <w:rsid w:val="00BF2BFE"/>
    <w:rsid w:val="00BF430A"/>
    <w:rsid w:val="00BF4571"/>
    <w:rsid w:val="00BF4E4E"/>
    <w:rsid w:val="00BF4E9E"/>
    <w:rsid w:val="00BF4F8F"/>
    <w:rsid w:val="00BF50B5"/>
    <w:rsid w:val="00BF52FE"/>
    <w:rsid w:val="00BF6829"/>
    <w:rsid w:val="00BF6D83"/>
    <w:rsid w:val="00BF6FB2"/>
    <w:rsid w:val="00BF755B"/>
    <w:rsid w:val="00BF7B18"/>
    <w:rsid w:val="00C0030E"/>
    <w:rsid w:val="00C00358"/>
    <w:rsid w:val="00C00547"/>
    <w:rsid w:val="00C00C8D"/>
    <w:rsid w:val="00C00EC0"/>
    <w:rsid w:val="00C00F86"/>
    <w:rsid w:val="00C0116E"/>
    <w:rsid w:val="00C0119B"/>
    <w:rsid w:val="00C03C15"/>
    <w:rsid w:val="00C03D82"/>
    <w:rsid w:val="00C03DDF"/>
    <w:rsid w:val="00C0509A"/>
    <w:rsid w:val="00C0537A"/>
    <w:rsid w:val="00C0537B"/>
    <w:rsid w:val="00C06105"/>
    <w:rsid w:val="00C061F7"/>
    <w:rsid w:val="00C065CC"/>
    <w:rsid w:val="00C06C89"/>
    <w:rsid w:val="00C0736F"/>
    <w:rsid w:val="00C07380"/>
    <w:rsid w:val="00C075D8"/>
    <w:rsid w:val="00C076C0"/>
    <w:rsid w:val="00C07E0B"/>
    <w:rsid w:val="00C10466"/>
    <w:rsid w:val="00C10AA7"/>
    <w:rsid w:val="00C10E6D"/>
    <w:rsid w:val="00C11142"/>
    <w:rsid w:val="00C12102"/>
    <w:rsid w:val="00C127C1"/>
    <w:rsid w:val="00C12849"/>
    <w:rsid w:val="00C12FED"/>
    <w:rsid w:val="00C133C7"/>
    <w:rsid w:val="00C13A35"/>
    <w:rsid w:val="00C14130"/>
    <w:rsid w:val="00C14369"/>
    <w:rsid w:val="00C147F4"/>
    <w:rsid w:val="00C1483C"/>
    <w:rsid w:val="00C14BBB"/>
    <w:rsid w:val="00C14E6C"/>
    <w:rsid w:val="00C14EC8"/>
    <w:rsid w:val="00C1564B"/>
    <w:rsid w:val="00C15B59"/>
    <w:rsid w:val="00C15C34"/>
    <w:rsid w:val="00C1629E"/>
    <w:rsid w:val="00C16AFD"/>
    <w:rsid w:val="00C171BF"/>
    <w:rsid w:val="00C17215"/>
    <w:rsid w:val="00C1722F"/>
    <w:rsid w:val="00C17694"/>
    <w:rsid w:val="00C17853"/>
    <w:rsid w:val="00C17932"/>
    <w:rsid w:val="00C20E3A"/>
    <w:rsid w:val="00C2109B"/>
    <w:rsid w:val="00C21694"/>
    <w:rsid w:val="00C21AB9"/>
    <w:rsid w:val="00C22489"/>
    <w:rsid w:val="00C22507"/>
    <w:rsid w:val="00C226F5"/>
    <w:rsid w:val="00C2287E"/>
    <w:rsid w:val="00C22F1E"/>
    <w:rsid w:val="00C23B90"/>
    <w:rsid w:val="00C23E1C"/>
    <w:rsid w:val="00C247E9"/>
    <w:rsid w:val="00C251C0"/>
    <w:rsid w:val="00C25268"/>
    <w:rsid w:val="00C25319"/>
    <w:rsid w:val="00C2698D"/>
    <w:rsid w:val="00C2701F"/>
    <w:rsid w:val="00C27A3B"/>
    <w:rsid w:val="00C27BEE"/>
    <w:rsid w:val="00C27CF6"/>
    <w:rsid w:val="00C3008E"/>
    <w:rsid w:val="00C313BE"/>
    <w:rsid w:val="00C32721"/>
    <w:rsid w:val="00C32A54"/>
    <w:rsid w:val="00C33381"/>
    <w:rsid w:val="00C33915"/>
    <w:rsid w:val="00C348AF"/>
    <w:rsid w:val="00C349A2"/>
    <w:rsid w:val="00C34AD2"/>
    <w:rsid w:val="00C35551"/>
    <w:rsid w:val="00C356B7"/>
    <w:rsid w:val="00C36902"/>
    <w:rsid w:val="00C36B15"/>
    <w:rsid w:val="00C37094"/>
    <w:rsid w:val="00C3712C"/>
    <w:rsid w:val="00C372C7"/>
    <w:rsid w:val="00C37D00"/>
    <w:rsid w:val="00C37F9E"/>
    <w:rsid w:val="00C40D7A"/>
    <w:rsid w:val="00C41446"/>
    <w:rsid w:val="00C414BE"/>
    <w:rsid w:val="00C416B4"/>
    <w:rsid w:val="00C41851"/>
    <w:rsid w:val="00C41BE6"/>
    <w:rsid w:val="00C42015"/>
    <w:rsid w:val="00C4222F"/>
    <w:rsid w:val="00C425FF"/>
    <w:rsid w:val="00C43477"/>
    <w:rsid w:val="00C43B39"/>
    <w:rsid w:val="00C43C3B"/>
    <w:rsid w:val="00C440B2"/>
    <w:rsid w:val="00C4538B"/>
    <w:rsid w:val="00C457B5"/>
    <w:rsid w:val="00C458B1"/>
    <w:rsid w:val="00C45A7D"/>
    <w:rsid w:val="00C46D7D"/>
    <w:rsid w:val="00C470BE"/>
    <w:rsid w:val="00C5006A"/>
    <w:rsid w:val="00C50089"/>
    <w:rsid w:val="00C51A3D"/>
    <w:rsid w:val="00C51FEE"/>
    <w:rsid w:val="00C5204C"/>
    <w:rsid w:val="00C52D2B"/>
    <w:rsid w:val="00C52F7F"/>
    <w:rsid w:val="00C530A6"/>
    <w:rsid w:val="00C534E7"/>
    <w:rsid w:val="00C53B37"/>
    <w:rsid w:val="00C54008"/>
    <w:rsid w:val="00C541AC"/>
    <w:rsid w:val="00C54226"/>
    <w:rsid w:val="00C54380"/>
    <w:rsid w:val="00C54ACE"/>
    <w:rsid w:val="00C54F9D"/>
    <w:rsid w:val="00C556A6"/>
    <w:rsid w:val="00C55AF0"/>
    <w:rsid w:val="00C55F7C"/>
    <w:rsid w:val="00C56A62"/>
    <w:rsid w:val="00C56FA1"/>
    <w:rsid w:val="00C570B5"/>
    <w:rsid w:val="00C57F78"/>
    <w:rsid w:val="00C57F9A"/>
    <w:rsid w:val="00C6042B"/>
    <w:rsid w:val="00C6045C"/>
    <w:rsid w:val="00C6058A"/>
    <w:rsid w:val="00C609DD"/>
    <w:rsid w:val="00C60B01"/>
    <w:rsid w:val="00C60CD1"/>
    <w:rsid w:val="00C61CE5"/>
    <w:rsid w:val="00C61F20"/>
    <w:rsid w:val="00C62128"/>
    <w:rsid w:val="00C628CB"/>
    <w:rsid w:val="00C62EC0"/>
    <w:rsid w:val="00C6343C"/>
    <w:rsid w:val="00C63A84"/>
    <w:rsid w:val="00C63C87"/>
    <w:rsid w:val="00C63E26"/>
    <w:rsid w:val="00C6481C"/>
    <w:rsid w:val="00C64B44"/>
    <w:rsid w:val="00C64D26"/>
    <w:rsid w:val="00C65E1C"/>
    <w:rsid w:val="00C67013"/>
    <w:rsid w:val="00C67108"/>
    <w:rsid w:val="00C672E6"/>
    <w:rsid w:val="00C67E49"/>
    <w:rsid w:val="00C67FBA"/>
    <w:rsid w:val="00C701FF"/>
    <w:rsid w:val="00C70CAF"/>
    <w:rsid w:val="00C70CFA"/>
    <w:rsid w:val="00C718EA"/>
    <w:rsid w:val="00C71F27"/>
    <w:rsid w:val="00C72779"/>
    <w:rsid w:val="00C72802"/>
    <w:rsid w:val="00C72965"/>
    <w:rsid w:val="00C729E1"/>
    <w:rsid w:val="00C73B5A"/>
    <w:rsid w:val="00C7403B"/>
    <w:rsid w:val="00C74F9D"/>
    <w:rsid w:val="00C754BF"/>
    <w:rsid w:val="00C75851"/>
    <w:rsid w:val="00C760C8"/>
    <w:rsid w:val="00C7639F"/>
    <w:rsid w:val="00C76527"/>
    <w:rsid w:val="00C769E3"/>
    <w:rsid w:val="00C77377"/>
    <w:rsid w:val="00C774AD"/>
    <w:rsid w:val="00C776EE"/>
    <w:rsid w:val="00C77C61"/>
    <w:rsid w:val="00C80304"/>
    <w:rsid w:val="00C804DC"/>
    <w:rsid w:val="00C80550"/>
    <w:rsid w:val="00C80BF6"/>
    <w:rsid w:val="00C80E27"/>
    <w:rsid w:val="00C80E2C"/>
    <w:rsid w:val="00C811B8"/>
    <w:rsid w:val="00C81204"/>
    <w:rsid w:val="00C8151F"/>
    <w:rsid w:val="00C816E2"/>
    <w:rsid w:val="00C8267E"/>
    <w:rsid w:val="00C82B58"/>
    <w:rsid w:val="00C82BD4"/>
    <w:rsid w:val="00C83752"/>
    <w:rsid w:val="00C8378A"/>
    <w:rsid w:val="00C837C6"/>
    <w:rsid w:val="00C83904"/>
    <w:rsid w:val="00C83A23"/>
    <w:rsid w:val="00C83A96"/>
    <w:rsid w:val="00C83B69"/>
    <w:rsid w:val="00C83E48"/>
    <w:rsid w:val="00C84563"/>
    <w:rsid w:val="00C845F2"/>
    <w:rsid w:val="00C84748"/>
    <w:rsid w:val="00C84D19"/>
    <w:rsid w:val="00C854D5"/>
    <w:rsid w:val="00C85A7B"/>
    <w:rsid w:val="00C85F72"/>
    <w:rsid w:val="00C86E4E"/>
    <w:rsid w:val="00C873C0"/>
    <w:rsid w:val="00C8753B"/>
    <w:rsid w:val="00C87BF4"/>
    <w:rsid w:val="00C90BAB"/>
    <w:rsid w:val="00C919DF"/>
    <w:rsid w:val="00C92136"/>
    <w:rsid w:val="00C92851"/>
    <w:rsid w:val="00C92912"/>
    <w:rsid w:val="00C92A14"/>
    <w:rsid w:val="00C92C80"/>
    <w:rsid w:val="00C93A1C"/>
    <w:rsid w:val="00C9416A"/>
    <w:rsid w:val="00C94593"/>
    <w:rsid w:val="00C949E3"/>
    <w:rsid w:val="00C94CC8"/>
    <w:rsid w:val="00C952A7"/>
    <w:rsid w:val="00C958E5"/>
    <w:rsid w:val="00C958FF"/>
    <w:rsid w:val="00C95955"/>
    <w:rsid w:val="00C96731"/>
    <w:rsid w:val="00C96886"/>
    <w:rsid w:val="00C968C7"/>
    <w:rsid w:val="00C97824"/>
    <w:rsid w:val="00C97C29"/>
    <w:rsid w:val="00CA0973"/>
    <w:rsid w:val="00CA0EA9"/>
    <w:rsid w:val="00CA0EFA"/>
    <w:rsid w:val="00CA1607"/>
    <w:rsid w:val="00CA161C"/>
    <w:rsid w:val="00CA18F9"/>
    <w:rsid w:val="00CA1E15"/>
    <w:rsid w:val="00CA294D"/>
    <w:rsid w:val="00CA2E53"/>
    <w:rsid w:val="00CA3461"/>
    <w:rsid w:val="00CA3C6D"/>
    <w:rsid w:val="00CA4338"/>
    <w:rsid w:val="00CA4A2F"/>
    <w:rsid w:val="00CA4A54"/>
    <w:rsid w:val="00CA4CAD"/>
    <w:rsid w:val="00CA4EEF"/>
    <w:rsid w:val="00CA4F69"/>
    <w:rsid w:val="00CA4F7D"/>
    <w:rsid w:val="00CA632D"/>
    <w:rsid w:val="00CA6D1C"/>
    <w:rsid w:val="00CA6E57"/>
    <w:rsid w:val="00CA7133"/>
    <w:rsid w:val="00CA71A2"/>
    <w:rsid w:val="00CA7961"/>
    <w:rsid w:val="00CA799C"/>
    <w:rsid w:val="00CA7A2C"/>
    <w:rsid w:val="00CA7A7E"/>
    <w:rsid w:val="00CA7FCA"/>
    <w:rsid w:val="00CB0D6A"/>
    <w:rsid w:val="00CB17A9"/>
    <w:rsid w:val="00CB1C12"/>
    <w:rsid w:val="00CB1E31"/>
    <w:rsid w:val="00CB285D"/>
    <w:rsid w:val="00CB2A88"/>
    <w:rsid w:val="00CB367B"/>
    <w:rsid w:val="00CB391C"/>
    <w:rsid w:val="00CB3CFF"/>
    <w:rsid w:val="00CB3FDA"/>
    <w:rsid w:val="00CB4DF9"/>
    <w:rsid w:val="00CB4E7D"/>
    <w:rsid w:val="00CB57ED"/>
    <w:rsid w:val="00CB62D1"/>
    <w:rsid w:val="00CB6A72"/>
    <w:rsid w:val="00CB7492"/>
    <w:rsid w:val="00CB7C63"/>
    <w:rsid w:val="00CB7C7D"/>
    <w:rsid w:val="00CB7C8E"/>
    <w:rsid w:val="00CC0255"/>
    <w:rsid w:val="00CC0361"/>
    <w:rsid w:val="00CC15A2"/>
    <w:rsid w:val="00CC15A8"/>
    <w:rsid w:val="00CC175F"/>
    <w:rsid w:val="00CC28E1"/>
    <w:rsid w:val="00CC2AA5"/>
    <w:rsid w:val="00CC2E80"/>
    <w:rsid w:val="00CC2E8A"/>
    <w:rsid w:val="00CC3006"/>
    <w:rsid w:val="00CC4016"/>
    <w:rsid w:val="00CC41AA"/>
    <w:rsid w:val="00CC4D79"/>
    <w:rsid w:val="00CC5220"/>
    <w:rsid w:val="00CC5A65"/>
    <w:rsid w:val="00CC5CB6"/>
    <w:rsid w:val="00CC5DA8"/>
    <w:rsid w:val="00CC6278"/>
    <w:rsid w:val="00CC69C5"/>
    <w:rsid w:val="00CC6DC3"/>
    <w:rsid w:val="00CC73E2"/>
    <w:rsid w:val="00CC743C"/>
    <w:rsid w:val="00CC7AD0"/>
    <w:rsid w:val="00CC7EF2"/>
    <w:rsid w:val="00CD0383"/>
    <w:rsid w:val="00CD10E4"/>
    <w:rsid w:val="00CD11DE"/>
    <w:rsid w:val="00CD1648"/>
    <w:rsid w:val="00CD1A72"/>
    <w:rsid w:val="00CD22CE"/>
    <w:rsid w:val="00CD2F9A"/>
    <w:rsid w:val="00CD341E"/>
    <w:rsid w:val="00CD3679"/>
    <w:rsid w:val="00CD401E"/>
    <w:rsid w:val="00CD4708"/>
    <w:rsid w:val="00CD4E81"/>
    <w:rsid w:val="00CD58FE"/>
    <w:rsid w:val="00CD6779"/>
    <w:rsid w:val="00CD754D"/>
    <w:rsid w:val="00CE08C3"/>
    <w:rsid w:val="00CE1691"/>
    <w:rsid w:val="00CE1C19"/>
    <w:rsid w:val="00CE222E"/>
    <w:rsid w:val="00CE23B3"/>
    <w:rsid w:val="00CE2574"/>
    <w:rsid w:val="00CE2BBD"/>
    <w:rsid w:val="00CE2BD0"/>
    <w:rsid w:val="00CE387C"/>
    <w:rsid w:val="00CE3E10"/>
    <w:rsid w:val="00CE4AA4"/>
    <w:rsid w:val="00CE4B9B"/>
    <w:rsid w:val="00CE4C54"/>
    <w:rsid w:val="00CE5336"/>
    <w:rsid w:val="00CE542F"/>
    <w:rsid w:val="00CE5833"/>
    <w:rsid w:val="00CE58CA"/>
    <w:rsid w:val="00CE5D48"/>
    <w:rsid w:val="00CE6381"/>
    <w:rsid w:val="00CE6703"/>
    <w:rsid w:val="00CE6835"/>
    <w:rsid w:val="00CE741A"/>
    <w:rsid w:val="00CE7D7E"/>
    <w:rsid w:val="00CF0149"/>
    <w:rsid w:val="00CF01FA"/>
    <w:rsid w:val="00CF024B"/>
    <w:rsid w:val="00CF0BD9"/>
    <w:rsid w:val="00CF13B1"/>
    <w:rsid w:val="00CF15B1"/>
    <w:rsid w:val="00CF177A"/>
    <w:rsid w:val="00CF28E2"/>
    <w:rsid w:val="00CF2EA3"/>
    <w:rsid w:val="00CF3026"/>
    <w:rsid w:val="00CF311F"/>
    <w:rsid w:val="00CF35BE"/>
    <w:rsid w:val="00CF3987"/>
    <w:rsid w:val="00CF3C30"/>
    <w:rsid w:val="00CF3F01"/>
    <w:rsid w:val="00CF46CC"/>
    <w:rsid w:val="00CF4B09"/>
    <w:rsid w:val="00CF4C0F"/>
    <w:rsid w:val="00CF57D7"/>
    <w:rsid w:val="00CF58C6"/>
    <w:rsid w:val="00CF5C29"/>
    <w:rsid w:val="00CF5E4A"/>
    <w:rsid w:val="00CF5F3C"/>
    <w:rsid w:val="00CF6F64"/>
    <w:rsid w:val="00CF70C9"/>
    <w:rsid w:val="00D00018"/>
    <w:rsid w:val="00D01E80"/>
    <w:rsid w:val="00D0215A"/>
    <w:rsid w:val="00D024FA"/>
    <w:rsid w:val="00D02705"/>
    <w:rsid w:val="00D029B0"/>
    <w:rsid w:val="00D02DB3"/>
    <w:rsid w:val="00D02E19"/>
    <w:rsid w:val="00D02E27"/>
    <w:rsid w:val="00D03C60"/>
    <w:rsid w:val="00D04442"/>
    <w:rsid w:val="00D04980"/>
    <w:rsid w:val="00D04BA7"/>
    <w:rsid w:val="00D04F41"/>
    <w:rsid w:val="00D05C07"/>
    <w:rsid w:val="00D0655F"/>
    <w:rsid w:val="00D066D7"/>
    <w:rsid w:val="00D06845"/>
    <w:rsid w:val="00D06932"/>
    <w:rsid w:val="00D06EC8"/>
    <w:rsid w:val="00D07003"/>
    <w:rsid w:val="00D0702A"/>
    <w:rsid w:val="00D071AC"/>
    <w:rsid w:val="00D07A81"/>
    <w:rsid w:val="00D07CB1"/>
    <w:rsid w:val="00D10FDC"/>
    <w:rsid w:val="00D1170C"/>
    <w:rsid w:val="00D1170F"/>
    <w:rsid w:val="00D11835"/>
    <w:rsid w:val="00D11D69"/>
    <w:rsid w:val="00D11DAE"/>
    <w:rsid w:val="00D11E3B"/>
    <w:rsid w:val="00D125AA"/>
    <w:rsid w:val="00D132A3"/>
    <w:rsid w:val="00D132CE"/>
    <w:rsid w:val="00D139F8"/>
    <w:rsid w:val="00D1432A"/>
    <w:rsid w:val="00D148AE"/>
    <w:rsid w:val="00D14EA9"/>
    <w:rsid w:val="00D1668A"/>
    <w:rsid w:val="00D16D50"/>
    <w:rsid w:val="00D16FB1"/>
    <w:rsid w:val="00D1761A"/>
    <w:rsid w:val="00D17AFC"/>
    <w:rsid w:val="00D17C70"/>
    <w:rsid w:val="00D202EA"/>
    <w:rsid w:val="00D206DD"/>
    <w:rsid w:val="00D2090B"/>
    <w:rsid w:val="00D20C49"/>
    <w:rsid w:val="00D20E57"/>
    <w:rsid w:val="00D21000"/>
    <w:rsid w:val="00D2162D"/>
    <w:rsid w:val="00D217DD"/>
    <w:rsid w:val="00D21848"/>
    <w:rsid w:val="00D21ED0"/>
    <w:rsid w:val="00D22699"/>
    <w:rsid w:val="00D226F5"/>
    <w:rsid w:val="00D228D8"/>
    <w:rsid w:val="00D2290E"/>
    <w:rsid w:val="00D229F9"/>
    <w:rsid w:val="00D2359C"/>
    <w:rsid w:val="00D241D2"/>
    <w:rsid w:val="00D24DD2"/>
    <w:rsid w:val="00D2515B"/>
    <w:rsid w:val="00D25850"/>
    <w:rsid w:val="00D269E5"/>
    <w:rsid w:val="00D26F28"/>
    <w:rsid w:val="00D278DA"/>
    <w:rsid w:val="00D300A1"/>
    <w:rsid w:val="00D302EC"/>
    <w:rsid w:val="00D314CA"/>
    <w:rsid w:val="00D314E8"/>
    <w:rsid w:val="00D31752"/>
    <w:rsid w:val="00D31782"/>
    <w:rsid w:val="00D321A8"/>
    <w:rsid w:val="00D323B6"/>
    <w:rsid w:val="00D32A1B"/>
    <w:rsid w:val="00D3315C"/>
    <w:rsid w:val="00D336EA"/>
    <w:rsid w:val="00D33990"/>
    <w:rsid w:val="00D33B95"/>
    <w:rsid w:val="00D33BD4"/>
    <w:rsid w:val="00D34121"/>
    <w:rsid w:val="00D344BE"/>
    <w:rsid w:val="00D34B3F"/>
    <w:rsid w:val="00D356A1"/>
    <w:rsid w:val="00D357ED"/>
    <w:rsid w:val="00D35983"/>
    <w:rsid w:val="00D35A11"/>
    <w:rsid w:val="00D35F65"/>
    <w:rsid w:val="00D361BE"/>
    <w:rsid w:val="00D36E97"/>
    <w:rsid w:val="00D40197"/>
    <w:rsid w:val="00D402BB"/>
    <w:rsid w:val="00D41470"/>
    <w:rsid w:val="00D42239"/>
    <w:rsid w:val="00D43223"/>
    <w:rsid w:val="00D43EE9"/>
    <w:rsid w:val="00D44648"/>
    <w:rsid w:val="00D447B4"/>
    <w:rsid w:val="00D44EE5"/>
    <w:rsid w:val="00D453F2"/>
    <w:rsid w:val="00D4584D"/>
    <w:rsid w:val="00D46A73"/>
    <w:rsid w:val="00D470F5"/>
    <w:rsid w:val="00D471B0"/>
    <w:rsid w:val="00D472CB"/>
    <w:rsid w:val="00D47821"/>
    <w:rsid w:val="00D47A01"/>
    <w:rsid w:val="00D47BFB"/>
    <w:rsid w:val="00D50327"/>
    <w:rsid w:val="00D50DA1"/>
    <w:rsid w:val="00D50DF3"/>
    <w:rsid w:val="00D5103F"/>
    <w:rsid w:val="00D5116B"/>
    <w:rsid w:val="00D520F6"/>
    <w:rsid w:val="00D527B4"/>
    <w:rsid w:val="00D52865"/>
    <w:rsid w:val="00D52D60"/>
    <w:rsid w:val="00D533C4"/>
    <w:rsid w:val="00D53647"/>
    <w:rsid w:val="00D537F4"/>
    <w:rsid w:val="00D53A3C"/>
    <w:rsid w:val="00D53C7B"/>
    <w:rsid w:val="00D544B4"/>
    <w:rsid w:val="00D54B73"/>
    <w:rsid w:val="00D55472"/>
    <w:rsid w:val="00D55529"/>
    <w:rsid w:val="00D55DA6"/>
    <w:rsid w:val="00D56122"/>
    <w:rsid w:val="00D56192"/>
    <w:rsid w:val="00D562D9"/>
    <w:rsid w:val="00D56CBE"/>
    <w:rsid w:val="00D56E51"/>
    <w:rsid w:val="00D57143"/>
    <w:rsid w:val="00D572BF"/>
    <w:rsid w:val="00D57B0A"/>
    <w:rsid w:val="00D60625"/>
    <w:rsid w:val="00D615E8"/>
    <w:rsid w:val="00D61885"/>
    <w:rsid w:val="00D629C9"/>
    <w:rsid w:val="00D631E9"/>
    <w:rsid w:val="00D63B50"/>
    <w:rsid w:val="00D64EBC"/>
    <w:rsid w:val="00D65B5B"/>
    <w:rsid w:val="00D65BFA"/>
    <w:rsid w:val="00D65D63"/>
    <w:rsid w:val="00D65E89"/>
    <w:rsid w:val="00D65F39"/>
    <w:rsid w:val="00D67124"/>
    <w:rsid w:val="00D672A0"/>
    <w:rsid w:val="00D67E9F"/>
    <w:rsid w:val="00D703EA"/>
    <w:rsid w:val="00D703F9"/>
    <w:rsid w:val="00D70EA4"/>
    <w:rsid w:val="00D71431"/>
    <w:rsid w:val="00D721EF"/>
    <w:rsid w:val="00D724F9"/>
    <w:rsid w:val="00D731C5"/>
    <w:rsid w:val="00D74061"/>
    <w:rsid w:val="00D741EE"/>
    <w:rsid w:val="00D7434C"/>
    <w:rsid w:val="00D75391"/>
    <w:rsid w:val="00D75B1E"/>
    <w:rsid w:val="00D75E64"/>
    <w:rsid w:val="00D76147"/>
    <w:rsid w:val="00D7647B"/>
    <w:rsid w:val="00D764A1"/>
    <w:rsid w:val="00D76D69"/>
    <w:rsid w:val="00D76F74"/>
    <w:rsid w:val="00D77126"/>
    <w:rsid w:val="00D774F8"/>
    <w:rsid w:val="00D77BC0"/>
    <w:rsid w:val="00D80207"/>
    <w:rsid w:val="00D80210"/>
    <w:rsid w:val="00D809FF"/>
    <w:rsid w:val="00D80A4E"/>
    <w:rsid w:val="00D812C5"/>
    <w:rsid w:val="00D8175E"/>
    <w:rsid w:val="00D8183E"/>
    <w:rsid w:val="00D819E6"/>
    <w:rsid w:val="00D81A9B"/>
    <w:rsid w:val="00D81B34"/>
    <w:rsid w:val="00D822DB"/>
    <w:rsid w:val="00D82815"/>
    <w:rsid w:val="00D8291F"/>
    <w:rsid w:val="00D82CFE"/>
    <w:rsid w:val="00D830BE"/>
    <w:rsid w:val="00D83249"/>
    <w:rsid w:val="00D83B47"/>
    <w:rsid w:val="00D83DB5"/>
    <w:rsid w:val="00D8447B"/>
    <w:rsid w:val="00D848AB"/>
    <w:rsid w:val="00D8498B"/>
    <w:rsid w:val="00D84EEC"/>
    <w:rsid w:val="00D8551F"/>
    <w:rsid w:val="00D86490"/>
    <w:rsid w:val="00D86EC7"/>
    <w:rsid w:val="00D873F3"/>
    <w:rsid w:val="00D87DA3"/>
    <w:rsid w:val="00D87E13"/>
    <w:rsid w:val="00D87E46"/>
    <w:rsid w:val="00D87FEC"/>
    <w:rsid w:val="00D9048C"/>
    <w:rsid w:val="00D904E2"/>
    <w:rsid w:val="00D91658"/>
    <w:rsid w:val="00D91946"/>
    <w:rsid w:val="00D92240"/>
    <w:rsid w:val="00D925B6"/>
    <w:rsid w:val="00D93D67"/>
    <w:rsid w:val="00D94033"/>
    <w:rsid w:val="00D9412E"/>
    <w:rsid w:val="00D943EB"/>
    <w:rsid w:val="00D94C98"/>
    <w:rsid w:val="00D968BB"/>
    <w:rsid w:val="00D97158"/>
    <w:rsid w:val="00D973D2"/>
    <w:rsid w:val="00DA070A"/>
    <w:rsid w:val="00DA09DB"/>
    <w:rsid w:val="00DA1876"/>
    <w:rsid w:val="00DA1898"/>
    <w:rsid w:val="00DA19B2"/>
    <w:rsid w:val="00DA1B58"/>
    <w:rsid w:val="00DA1FF6"/>
    <w:rsid w:val="00DA209B"/>
    <w:rsid w:val="00DA22C0"/>
    <w:rsid w:val="00DA2982"/>
    <w:rsid w:val="00DA3289"/>
    <w:rsid w:val="00DA3D63"/>
    <w:rsid w:val="00DA4561"/>
    <w:rsid w:val="00DA46EC"/>
    <w:rsid w:val="00DA6528"/>
    <w:rsid w:val="00DA66F3"/>
    <w:rsid w:val="00DA679E"/>
    <w:rsid w:val="00DA7AA9"/>
    <w:rsid w:val="00DA7ACD"/>
    <w:rsid w:val="00DB00EC"/>
    <w:rsid w:val="00DB0814"/>
    <w:rsid w:val="00DB19DF"/>
    <w:rsid w:val="00DB19F4"/>
    <w:rsid w:val="00DB1C3C"/>
    <w:rsid w:val="00DB1ECE"/>
    <w:rsid w:val="00DB29F9"/>
    <w:rsid w:val="00DB30DA"/>
    <w:rsid w:val="00DB38D2"/>
    <w:rsid w:val="00DB4088"/>
    <w:rsid w:val="00DB5110"/>
    <w:rsid w:val="00DB6C8F"/>
    <w:rsid w:val="00DB720A"/>
    <w:rsid w:val="00DB72CA"/>
    <w:rsid w:val="00DB7828"/>
    <w:rsid w:val="00DB7FF7"/>
    <w:rsid w:val="00DC0A6D"/>
    <w:rsid w:val="00DC0FFA"/>
    <w:rsid w:val="00DC104A"/>
    <w:rsid w:val="00DC17FF"/>
    <w:rsid w:val="00DC2240"/>
    <w:rsid w:val="00DC35E6"/>
    <w:rsid w:val="00DC46FD"/>
    <w:rsid w:val="00DC4D6F"/>
    <w:rsid w:val="00DC5C5D"/>
    <w:rsid w:val="00DC629B"/>
    <w:rsid w:val="00DC62E6"/>
    <w:rsid w:val="00DC67D9"/>
    <w:rsid w:val="00DC6AF8"/>
    <w:rsid w:val="00DC6B3F"/>
    <w:rsid w:val="00DC6F84"/>
    <w:rsid w:val="00DC7485"/>
    <w:rsid w:val="00DC78EE"/>
    <w:rsid w:val="00DC7943"/>
    <w:rsid w:val="00DC7CF3"/>
    <w:rsid w:val="00DC7D25"/>
    <w:rsid w:val="00DC7DDD"/>
    <w:rsid w:val="00DD0127"/>
    <w:rsid w:val="00DD1B93"/>
    <w:rsid w:val="00DD1DDE"/>
    <w:rsid w:val="00DD28A1"/>
    <w:rsid w:val="00DD3743"/>
    <w:rsid w:val="00DD3A4B"/>
    <w:rsid w:val="00DD3F98"/>
    <w:rsid w:val="00DD4138"/>
    <w:rsid w:val="00DD49AF"/>
    <w:rsid w:val="00DD513C"/>
    <w:rsid w:val="00DD579A"/>
    <w:rsid w:val="00DD5CF0"/>
    <w:rsid w:val="00DD746E"/>
    <w:rsid w:val="00DD7893"/>
    <w:rsid w:val="00DD7BC4"/>
    <w:rsid w:val="00DE0D7B"/>
    <w:rsid w:val="00DE109F"/>
    <w:rsid w:val="00DE10DB"/>
    <w:rsid w:val="00DE1260"/>
    <w:rsid w:val="00DE203D"/>
    <w:rsid w:val="00DE26C1"/>
    <w:rsid w:val="00DE28AD"/>
    <w:rsid w:val="00DE2FB1"/>
    <w:rsid w:val="00DE3168"/>
    <w:rsid w:val="00DE364C"/>
    <w:rsid w:val="00DE3762"/>
    <w:rsid w:val="00DE42BD"/>
    <w:rsid w:val="00DE4755"/>
    <w:rsid w:val="00DE5D18"/>
    <w:rsid w:val="00DE5F7D"/>
    <w:rsid w:val="00DE605F"/>
    <w:rsid w:val="00DE6128"/>
    <w:rsid w:val="00DE6AC9"/>
    <w:rsid w:val="00DE6C81"/>
    <w:rsid w:val="00DE6DB3"/>
    <w:rsid w:val="00DE6EF2"/>
    <w:rsid w:val="00DE71FC"/>
    <w:rsid w:val="00DE745A"/>
    <w:rsid w:val="00DE7D29"/>
    <w:rsid w:val="00DE7EA4"/>
    <w:rsid w:val="00DF001A"/>
    <w:rsid w:val="00DF0552"/>
    <w:rsid w:val="00DF0770"/>
    <w:rsid w:val="00DF1776"/>
    <w:rsid w:val="00DF1B39"/>
    <w:rsid w:val="00DF1B3D"/>
    <w:rsid w:val="00DF2699"/>
    <w:rsid w:val="00DF2968"/>
    <w:rsid w:val="00DF2A33"/>
    <w:rsid w:val="00DF3456"/>
    <w:rsid w:val="00DF357B"/>
    <w:rsid w:val="00DF35D3"/>
    <w:rsid w:val="00DF46D4"/>
    <w:rsid w:val="00DF4E12"/>
    <w:rsid w:val="00DF57FC"/>
    <w:rsid w:val="00DF5851"/>
    <w:rsid w:val="00DF5DE0"/>
    <w:rsid w:val="00DF639B"/>
    <w:rsid w:val="00DF6466"/>
    <w:rsid w:val="00DF64D3"/>
    <w:rsid w:val="00DF67DF"/>
    <w:rsid w:val="00DF6FFD"/>
    <w:rsid w:val="00DF7ACE"/>
    <w:rsid w:val="00DF7C0E"/>
    <w:rsid w:val="00DF7EFF"/>
    <w:rsid w:val="00E00506"/>
    <w:rsid w:val="00E00ECA"/>
    <w:rsid w:val="00E0123E"/>
    <w:rsid w:val="00E013BB"/>
    <w:rsid w:val="00E018D7"/>
    <w:rsid w:val="00E01B3C"/>
    <w:rsid w:val="00E01DAC"/>
    <w:rsid w:val="00E02CC2"/>
    <w:rsid w:val="00E03A10"/>
    <w:rsid w:val="00E03B5A"/>
    <w:rsid w:val="00E04D54"/>
    <w:rsid w:val="00E05D1D"/>
    <w:rsid w:val="00E05E92"/>
    <w:rsid w:val="00E06987"/>
    <w:rsid w:val="00E06F9F"/>
    <w:rsid w:val="00E07216"/>
    <w:rsid w:val="00E072EC"/>
    <w:rsid w:val="00E076D1"/>
    <w:rsid w:val="00E07903"/>
    <w:rsid w:val="00E079A3"/>
    <w:rsid w:val="00E07EDD"/>
    <w:rsid w:val="00E11DD9"/>
    <w:rsid w:val="00E1216C"/>
    <w:rsid w:val="00E122CA"/>
    <w:rsid w:val="00E125CC"/>
    <w:rsid w:val="00E128BB"/>
    <w:rsid w:val="00E13A7F"/>
    <w:rsid w:val="00E13B83"/>
    <w:rsid w:val="00E13C42"/>
    <w:rsid w:val="00E13E52"/>
    <w:rsid w:val="00E14C3C"/>
    <w:rsid w:val="00E14C44"/>
    <w:rsid w:val="00E15129"/>
    <w:rsid w:val="00E151D9"/>
    <w:rsid w:val="00E15676"/>
    <w:rsid w:val="00E15C6B"/>
    <w:rsid w:val="00E15E4B"/>
    <w:rsid w:val="00E16222"/>
    <w:rsid w:val="00E163D5"/>
    <w:rsid w:val="00E16C0C"/>
    <w:rsid w:val="00E16C6B"/>
    <w:rsid w:val="00E17026"/>
    <w:rsid w:val="00E2062F"/>
    <w:rsid w:val="00E206BE"/>
    <w:rsid w:val="00E20E1F"/>
    <w:rsid w:val="00E21326"/>
    <w:rsid w:val="00E21980"/>
    <w:rsid w:val="00E22846"/>
    <w:rsid w:val="00E229DF"/>
    <w:rsid w:val="00E22B8A"/>
    <w:rsid w:val="00E23B7D"/>
    <w:rsid w:val="00E25320"/>
    <w:rsid w:val="00E25932"/>
    <w:rsid w:val="00E25EA1"/>
    <w:rsid w:val="00E26521"/>
    <w:rsid w:val="00E266A6"/>
    <w:rsid w:val="00E27053"/>
    <w:rsid w:val="00E272EE"/>
    <w:rsid w:val="00E27A37"/>
    <w:rsid w:val="00E3084D"/>
    <w:rsid w:val="00E30E55"/>
    <w:rsid w:val="00E30FDE"/>
    <w:rsid w:val="00E31403"/>
    <w:rsid w:val="00E31716"/>
    <w:rsid w:val="00E324A3"/>
    <w:rsid w:val="00E32766"/>
    <w:rsid w:val="00E32C10"/>
    <w:rsid w:val="00E32D8F"/>
    <w:rsid w:val="00E3382C"/>
    <w:rsid w:val="00E339A2"/>
    <w:rsid w:val="00E343C6"/>
    <w:rsid w:val="00E35694"/>
    <w:rsid w:val="00E35B66"/>
    <w:rsid w:val="00E36A58"/>
    <w:rsid w:val="00E36B7D"/>
    <w:rsid w:val="00E36D31"/>
    <w:rsid w:val="00E37059"/>
    <w:rsid w:val="00E374E3"/>
    <w:rsid w:val="00E376C6"/>
    <w:rsid w:val="00E37B9A"/>
    <w:rsid w:val="00E4019A"/>
    <w:rsid w:val="00E40298"/>
    <w:rsid w:val="00E40C00"/>
    <w:rsid w:val="00E40CCA"/>
    <w:rsid w:val="00E40E25"/>
    <w:rsid w:val="00E414DE"/>
    <w:rsid w:val="00E421A3"/>
    <w:rsid w:val="00E423BB"/>
    <w:rsid w:val="00E42BEA"/>
    <w:rsid w:val="00E437C0"/>
    <w:rsid w:val="00E4442F"/>
    <w:rsid w:val="00E44717"/>
    <w:rsid w:val="00E44DFE"/>
    <w:rsid w:val="00E45266"/>
    <w:rsid w:val="00E45BAF"/>
    <w:rsid w:val="00E45C3B"/>
    <w:rsid w:val="00E45D33"/>
    <w:rsid w:val="00E45D58"/>
    <w:rsid w:val="00E45E73"/>
    <w:rsid w:val="00E4616D"/>
    <w:rsid w:val="00E4662C"/>
    <w:rsid w:val="00E468BE"/>
    <w:rsid w:val="00E46EEF"/>
    <w:rsid w:val="00E4731D"/>
    <w:rsid w:val="00E4771C"/>
    <w:rsid w:val="00E47BF7"/>
    <w:rsid w:val="00E501F2"/>
    <w:rsid w:val="00E50647"/>
    <w:rsid w:val="00E50A93"/>
    <w:rsid w:val="00E50DCD"/>
    <w:rsid w:val="00E50DD5"/>
    <w:rsid w:val="00E50F44"/>
    <w:rsid w:val="00E5188A"/>
    <w:rsid w:val="00E521C9"/>
    <w:rsid w:val="00E521EB"/>
    <w:rsid w:val="00E524E5"/>
    <w:rsid w:val="00E52AE3"/>
    <w:rsid w:val="00E532DE"/>
    <w:rsid w:val="00E53380"/>
    <w:rsid w:val="00E535F0"/>
    <w:rsid w:val="00E54583"/>
    <w:rsid w:val="00E54A2D"/>
    <w:rsid w:val="00E54AD8"/>
    <w:rsid w:val="00E54D01"/>
    <w:rsid w:val="00E54F6C"/>
    <w:rsid w:val="00E54FD4"/>
    <w:rsid w:val="00E5597A"/>
    <w:rsid w:val="00E55A3D"/>
    <w:rsid w:val="00E56DF4"/>
    <w:rsid w:val="00E572F1"/>
    <w:rsid w:val="00E573FB"/>
    <w:rsid w:val="00E5794A"/>
    <w:rsid w:val="00E57EA2"/>
    <w:rsid w:val="00E6044F"/>
    <w:rsid w:val="00E605FE"/>
    <w:rsid w:val="00E61712"/>
    <w:rsid w:val="00E62B33"/>
    <w:rsid w:val="00E630D0"/>
    <w:rsid w:val="00E63EFF"/>
    <w:rsid w:val="00E657FF"/>
    <w:rsid w:val="00E659F1"/>
    <w:rsid w:val="00E66328"/>
    <w:rsid w:val="00E664F7"/>
    <w:rsid w:val="00E66D61"/>
    <w:rsid w:val="00E67A88"/>
    <w:rsid w:val="00E67BB1"/>
    <w:rsid w:val="00E67CED"/>
    <w:rsid w:val="00E67DFE"/>
    <w:rsid w:val="00E7019C"/>
    <w:rsid w:val="00E70588"/>
    <w:rsid w:val="00E707DD"/>
    <w:rsid w:val="00E708B9"/>
    <w:rsid w:val="00E70B83"/>
    <w:rsid w:val="00E70EFE"/>
    <w:rsid w:val="00E7103A"/>
    <w:rsid w:val="00E71112"/>
    <w:rsid w:val="00E712A8"/>
    <w:rsid w:val="00E71561"/>
    <w:rsid w:val="00E71C05"/>
    <w:rsid w:val="00E72324"/>
    <w:rsid w:val="00E72FDF"/>
    <w:rsid w:val="00E73721"/>
    <w:rsid w:val="00E73C76"/>
    <w:rsid w:val="00E74822"/>
    <w:rsid w:val="00E74867"/>
    <w:rsid w:val="00E74AC6"/>
    <w:rsid w:val="00E7511A"/>
    <w:rsid w:val="00E7529B"/>
    <w:rsid w:val="00E754AE"/>
    <w:rsid w:val="00E75AA8"/>
    <w:rsid w:val="00E77018"/>
    <w:rsid w:val="00E7748B"/>
    <w:rsid w:val="00E774E5"/>
    <w:rsid w:val="00E777AD"/>
    <w:rsid w:val="00E779D3"/>
    <w:rsid w:val="00E77B96"/>
    <w:rsid w:val="00E77C2A"/>
    <w:rsid w:val="00E77D7E"/>
    <w:rsid w:val="00E77F92"/>
    <w:rsid w:val="00E80CCD"/>
    <w:rsid w:val="00E80D42"/>
    <w:rsid w:val="00E8100A"/>
    <w:rsid w:val="00E812FE"/>
    <w:rsid w:val="00E81794"/>
    <w:rsid w:val="00E81B13"/>
    <w:rsid w:val="00E82825"/>
    <w:rsid w:val="00E82AD5"/>
    <w:rsid w:val="00E82BA9"/>
    <w:rsid w:val="00E83BCB"/>
    <w:rsid w:val="00E84495"/>
    <w:rsid w:val="00E84547"/>
    <w:rsid w:val="00E8477F"/>
    <w:rsid w:val="00E851F7"/>
    <w:rsid w:val="00E8573B"/>
    <w:rsid w:val="00E86225"/>
    <w:rsid w:val="00E86475"/>
    <w:rsid w:val="00E86E5C"/>
    <w:rsid w:val="00E87431"/>
    <w:rsid w:val="00E879EB"/>
    <w:rsid w:val="00E87D92"/>
    <w:rsid w:val="00E90025"/>
    <w:rsid w:val="00E90616"/>
    <w:rsid w:val="00E90DFE"/>
    <w:rsid w:val="00E90EA5"/>
    <w:rsid w:val="00E91253"/>
    <w:rsid w:val="00E9349A"/>
    <w:rsid w:val="00E93AC2"/>
    <w:rsid w:val="00E93ED7"/>
    <w:rsid w:val="00E941F9"/>
    <w:rsid w:val="00E942C7"/>
    <w:rsid w:val="00E9434F"/>
    <w:rsid w:val="00E9485D"/>
    <w:rsid w:val="00E95129"/>
    <w:rsid w:val="00E96957"/>
    <w:rsid w:val="00E96E2D"/>
    <w:rsid w:val="00E9714D"/>
    <w:rsid w:val="00E972EC"/>
    <w:rsid w:val="00E979B1"/>
    <w:rsid w:val="00E97AF6"/>
    <w:rsid w:val="00EA0576"/>
    <w:rsid w:val="00EA07C4"/>
    <w:rsid w:val="00EA0C6C"/>
    <w:rsid w:val="00EA137D"/>
    <w:rsid w:val="00EA1459"/>
    <w:rsid w:val="00EA1944"/>
    <w:rsid w:val="00EA1FC7"/>
    <w:rsid w:val="00EA2549"/>
    <w:rsid w:val="00EA2C19"/>
    <w:rsid w:val="00EA30EE"/>
    <w:rsid w:val="00EA3450"/>
    <w:rsid w:val="00EA3D33"/>
    <w:rsid w:val="00EA45E6"/>
    <w:rsid w:val="00EA505E"/>
    <w:rsid w:val="00EA532E"/>
    <w:rsid w:val="00EA53FA"/>
    <w:rsid w:val="00EA63EE"/>
    <w:rsid w:val="00EA6EF9"/>
    <w:rsid w:val="00EA6F2D"/>
    <w:rsid w:val="00EA7377"/>
    <w:rsid w:val="00EA7400"/>
    <w:rsid w:val="00EA7B94"/>
    <w:rsid w:val="00EB01DE"/>
    <w:rsid w:val="00EB0DC2"/>
    <w:rsid w:val="00EB0EEE"/>
    <w:rsid w:val="00EB0F27"/>
    <w:rsid w:val="00EB0FAF"/>
    <w:rsid w:val="00EB1079"/>
    <w:rsid w:val="00EB158D"/>
    <w:rsid w:val="00EB17C8"/>
    <w:rsid w:val="00EB1A29"/>
    <w:rsid w:val="00EB1D27"/>
    <w:rsid w:val="00EB3219"/>
    <w:rsid w:val="00EB35F3"/>
    <w:rsid w:val="00EB3D80"/>
    <w:rsid w:val="00EB3F64"/>
    <w:rsid w:val="00EB4C8C"/>
    <w:rsid w:val="00EB4CC8"/>
    <w:rsid w:val="00EB5116"/>
    <w:rsid w:val="00EB55BE"/>
    <w:rsid w:val="00EB5A77"/>
    <w:rsid w:val="00EB62EE"/>
    <w:rsid w:val="00EB7119"/>
    <w:rsid w:val="00EB7184"/>
    <w:rsid w:val="00EC040D"/>
    <w:rsid w:val="00EC0760"/>
    <w:rsid w:val="00EC07FD"/>
    <w:rsid w:val="00EC0924"/>
    <w:rsid w:val="00EC0A29"/>
    <w:rsid w:val="00EC0AC3"/>
    <w:rsid w:val="00EC0DEB"/>
    <w:rsid w:val="00EC2AC9"/>
    <w:rsid w:val="00EC2CAF"/>
    <w:rsid w:val="00EC2EF2"/>
    <w:rsid w:val="00EC33A4"/>
    <w:rsid w:val="00EC37BF"/>
    <w:rsid w:val="00EC4BFE"/>
    <w:rsid w:val="00EC51F5"/>
    <w:rsid w:val="00EC5597"/>
    <w:rsid w:val="00EC589F"/>
    <w:rsid w:val="00EC5BED"/>
    <w:rsid w:val="00EC5F34"/>
    <w:rsid w:val="00EC61B3"/>
    <w:rsid w:val="00EC641C"/>
    <w:rsid w:val="00EC6711"/>
    <w:rsid w:val="00EC6778"/>
    <w:rsid w:val="00EC6A62"/>
    <w:rsid w:val="00EC700D"/>
    <w:rsid w:val="00EC77C9"/>
    <w:rsid w:val="00EC7960"/>
    <w:rsid w:val="00ED03AB"/>
    <w:rsid w:val="00ED0723"/>
    <w:rsid w:val="00ED0A70"/>
    <w:rsid w:val="00ED14D9"/>
    <w:rsid w:val="00ED1527"/>
    <w:rsid w:val="00ED1808"/>
    <w:rsid w:val="00ED185E"/>
    <w:rsid w:val="00ED1AC9"/>
    <w:rsid w:val="00ED1E05"/>
    <w:rsid w:val="00ED2482"/>
    <w:rsid w:val="00ED2894"/>
    <w:rsid w:val="00ED2B22"/>
    <w:rsid w:val="00ED363A"/>
    <w:rsid w:val="00ED3E7F"/>
    <w:rsid w:val="00ED3FDB"/>
    <w:rsid w:val="00ED4918"/>
    <w:rsid w:val="00ED4A65"/>
    <w:rsid w:val="00ED4C4F"/>
    <w:rsid w:val="00ED6E01"/>
    <w:rsid w:val="00ED7064"/>
    <w:rsid w:val="00ED75A1"/>
    <w:rsid w:val="00ED768F"/>
    <w:rsid w:val="00ED7EE2"/>
    <w:rsid w:val="00EE00DF"/>
    <w:rsid w:val="00EE0349"/>
    <w:rsid w:val="00EE09E6"/>
    <w:rsid w:val="00EE0AA7"/>
    <w:rsid w:val="00EE10AA"/>
    <w:rsid w:val="00EE1AF3"/>
    <w:rsid w:val="00EE2110"/>
    <w:rsid w:val="00EE22B4"/>
    <w:rsid w:val="00EE2599"/>
    <w:rsid w:val="00EE267C"/>
    <w:rsid w:val="00EE2D11"/>
    <w:rsid w:val="00EE2DA5"/>
    <w:rsid w:val="00EE30D2"/>
    <w:rsid w:val="00EE3375"/>
    <w:rsid w:val="00EE3487"/>
    <w:rsid w:val="00EE3B86"/>
    <w:rsid w:val="00EE4256"/>
    <w:rsid w:val="00EE48B0"/>
    <w:rsid w:val="00EE58C5"/>
    <w:rsid w:val="00EE5D1F"/>
    <w:rsid w:val="00EE63F1"/>
    <w:rsid w:val="00EE6888"/>
    <w:rsid w:val="00EE6CC6"/>
    <w:rsid w:val="00EE6F49"/>
    <w:rsid w:val="00EE77C5"/>
    <w:rsid w:val="00EE798D"/>
    <w:rsid w:val="00EE7E00"/>
    <w:rsid w:val="00EF007B"/>
    <w:rsid w:val="00EF04F7"/>
    <w:rsid w:val="00EF0958"/>
    <w:rsid w:val="00EF0D4B"/>
    <w:rsid w:val="00EF14D2"/>
    <w:rsid w:val="00EF1508"/>
    <w:rsid w:val="00EF1775"/>
    <w:rsid w:val="00EF17F4"/>
    <w:rsid w:val="00EF20E4"/>
    <w:rsid w:val="00EF28AA"/>
    <w:rsid w:val="00EF3163"/>
    <w:rsid w:val="00EF5901"/>
    <w:rsid w:val="00EF5F5A"/>
    <w:rsid w:val="00EF62EE"/>
    <w:rsid w:val="00EF66F2"/>
    <w:rsid w:val="00EF69DE"/>
    <w:rsid w:val="00EF77E9"/>
    <w:rsid w:val="00EF7B85"/>
    <w:rsid w:val="00EF7C63"/>
    <w:rsid w:val="00F00D8F"/>
    <w:rsid w:val="00F01067"/>
    <w:rsid w:val="00F0137B"/>
    <w:rsid w:val="00F01697"/>
    <w:rsid w:val="00F017F0"/>
    <w:rsid w:val="00F01CC4"/>
    <w:rsid w:val="00F01DE0"/>
    <w:rsid w:val="00F023FB"/>
    <w:rsid w:val="00F02CA1"/>
    <w:rsid w:val="00F02E78"/>
    <w:rsid w:val="00F02F41"/>
    <w:rsid w:val="00F0329C"/>
    <w:rsid w:val="00F033B8"/>
    <w:rsid w:val="00F035D4"/>
    <w:rsid w:val="00F03EAB"/>
    <w:rsid w:val="00F04055"/>
    <w:rsid w:val="00F04733"/>
    <w:rsid w:val="00F04918"/>
    <w:rsid w:val="00F04D66"/>
    <w:rsid w:val="00F04E2C"/>
    <w:rsid w:val="00F04ED3"/>
    <w:rsid w:val="00F069A3"/>
    <w:rsid w:val="00F0703B"/>
    <w:rsid w:val="00F07D75"/>
    <w:rsid w:val="00F10104"/>
    <w:rsid w:val="00F104AB"/>
    <w:rsid w:val="00F107AB"/>
    <w:rsid w:val="00F10838"/>
    <w:rsid w:val="00F10E37"/>
    <w:rsid w:val="00F117AB"/>
    <w:rsid w:val="00F117BA"/>
    <w:rsid w:val="00F122BD"/>
    <w:rsid w:val="00F127A3"/>
    <w:rsid w:val="00F1299D"/>
    <w:rsid w:val="00F12F1C"/>
    <w:rsid w:val="00F13223"/>
    <w:rsid w:val="00F13E60"/>
    <w:rsid w:val="00F147A9"/>
    <w:rsid w:val="00F14A30"/>
    <w:rsid w:val="00F14C5F"/>
    <w:rsid w:val="00F14D55"/>
    <w:rsid w:val="00F14EF1"/>
    <w:rsid w:val="00F14FB4"/>
    <w:rsid w:val="00F151DD"/>
    <w:rsid w:val="00F16F49"/>
    <w:rsid w:val="00F17BEE"/>
    <w:rsid w:val="00F17C1A"/>
    <w:rsid w:val="00F17CA3"/>
    <w:rsid w:val="00F205FF"/>
    <w:rsid w:val="00F20C30"/>
    <w:rsid w:val="00F20C80"/>
    <w:rsid w:val="00F21862"/>
    <w:rsid w:val="00F22477"/>
    <w:rsid w:val="00F2276D"/>
    <w:rsid w:val="00F22A23"/>
    <w:rsid w:val="00F22A44"/>
    <w:rsid w:val="00F23054"/>
    <w:rsid w:val="00F2305F"/>
    <w:rsid w:val="00F235A9"/>
    <w:rsid w:val="00F23657"/>
    <w:rsid w:val="00F23C36"/>
    <w:rsid w:val="00F2405C"/>
    <w:rsid w:val="00F241AD"/>
    <w:rsid w:val="00F24AC8"/>
    <w:rsid w:val="00F24B91"/>
    <w:rsid w:val="00F24BC8"/>
    <w:rsid w:val="00F24DC0"/>
    <w:rsid w:val="00F258D3"/>
    <w:rsid w:val="00F25BB2"/>
    <w:rsid w:val="00F26022"/>
    <w:rsid w:val="00F261D1"/>
    <w:rsid w:val="00F26432"/>
    <w:rsid w:val="00F26B32"/>
    <w:rsid w:val="00F26C51"/>
    <w:rsid w:val="00F27800"/>
    <w:rsid w:val="00F27970"/>
    <w:rsid w:val="00F27A7A"/>
    <w:rsid w:val="00F27C14"/>
    <w:rsid w:val="00F30058"/>
    <w:rsid w:val="00F30777"/>
    <w:rsid w:val="00F3111A"/>
    <w:rsid w:val="00F3140E"/>
    <w:rsid w:val="00F3191E"/>
    <w:rsid w:val="00F31925"/>
    <w:rsid w:val="00F325E2"/>
    <w:rsid w:val="00F32E30"/>
    <w:rsid w:val="00F330E9"/>
    <w:rsid w:val="00F333CA"/>
    <w:rsid w:val="00F33CA5"/>
    <w:rsid w:val="00F33FD7"/>
    <w:rsid w:val="00F3403A"/>
    <w:rsid w:val="00F3432C"/>
    <w:rsid w:val="00F34CA8"/>
    <w:rsid w:val="00F34FBE"/>
    <w:rsid w:val="00F35BC3"/>
    <w:rsid w:val="00F375F1"/>
    <w:rsid w:val="00F37AED"/>
    <w:rsid w:val="00F37C4D"/>
    <w:rsid w:val="00F415D6"/>
    <w:rsid w:val="00F41787"/>
    <w:rsid w:val="00F41AE3"/>
    <w:rsid w:val="00F41BBF"/>
    <w:rsid w:val="00F426BF"/>
    <w:rsid w:val="00F4283F"/>
    <w:rsid w:val="00F428F5"/>
    <w:rsid w:val="00F42B18"/>
    <w:rsid w:val="00F437D0"/>
    <w:rsid w:val="00F43A13"/>
    <w:rsid w:val="00F43AF8"/>
    <w:rsid w:val="00F44639"/>
    <w:rsid w:val="00F44A2D"/>
    <w:rsid w:val="00F45517"/>
    <w:rsid w:val="00F458EF"/>
    <w:rsid w:val="00F45A7C"/>
    <w:rsid w:val="00F45B34"/>
    <w:rsid w:val="00F45CEE"/>
    <w:rsid w:val="00F45F7B"/>
    <w:rsid w:val="00F4696F"/>
    <w:rsid w:val="00F47613"/>
    <w:rsid w:val="00F501B3"/>
    <w:rsid w:val="00F5021C"/>
    <w:rsid w:val="00F505D2"/>
    <w:rsid w:val="00F523E8"/>
    <w:rsid w:val="00F52A2A"/>
    <w:rsid w:val="00F52DA4"/>
    <w:rsid w:val="00F53422"/>
    <w:rsid w:val="00F53B0F"/>
    <w:rsid w:val="00F53CCA"/>
    <w:rsid w:val="00F54068"/>
    <w:rsid w:val="00F54414"/>
    <w:rsid w:val="00F5450E"/>
    <w:rsid w:val="00F5486F"/>
    <w:rsid w:val="00F54B60"/>
    <w:rsid w:val="00F54E97"/>
    <w:rsid w:val="00F5502A"/>
    <w:rsid w:val="00F55062"/>
    <w:rsid w:val="00F55C3B"/>
    <w:rsid w:val="00F55D3F"/>
    <w:rsid w:val="00F56A69"/>
    <w:rsid w:val="00F56B96"/>
    <w:rsid w:val="00F57693"/>
    <w:rsid w:val="00F60199"/>
    <w:rsid w:val="00F6102B"/>
    <w:rsid w:val="00F61283"/>
    <w:rsid w:val="00F61316"/>
    <w:rsid w:val="00F617A4"/>
    <w:rsid w:val="00F619F7"/>
    <w:rsid w:val="00F61E17"/>
    <w:rsid w:val="00F6292F"/>
    <w:rsid w:val="00F6314A"/>
    <w:rsid w:val="00F63613"/>
    <w:rsid w:val="00F639EC"/>
    <w:rsid w:val="00F63E9A"/>
    <w:rsid w:val="00F6423C"/>
    <w:rsid w:val="00F643EF"/>
    <w:rsid w:val="00F64B16"/>
    <w:rsid w:val="00F64C95"/>
    <w:rsid w:val="00F6501C"/>
    <w:rsid w:val="00F67265"/>
    <w:rsid w:val="00F67E20"/>
    <w:rsid w:val="00F708D0"/>
    <w:rsid w:val="00F70E9C"/>
    <w:rsid w:val="00F71117"/>
    <w:rsid w:val="00F71138"/>
    <w:rsid w:val="00F711D5"/>
    <w:rsid w:val="00F71345"/>
    <w:rsid w:val="00F71761"/>
    <w:rsid w:val="00F71F46"/>
    <w:rsid w:val="00F73209"/>
    <w:rsid w:val="00F7332E"/>
    <w:rsid w:val="00F744BE"/>
    <w:rsid w:val="00F7472D"/>
    <w:rsid w:val="00F74CB0"/>
    <w:rsid w:val="00F754C2"/>
    <w:rsid w:val="00F75553"/>
    <w:rsid w:val="00F755F5"/>
    <w:rsid w:val="00F75813"/>
    <w:rsid w:val="00F75D0A"/>
    <w:rsid w:val="00F7643A"/>
    <w:rsid w:val="00F76CD6"/>
    <w:rsid w:val="00F77031"/>
    <w:rsid w:val="00F7738D"/>
    <w:rsid w:val="00F7758E"/>
    <w:rsid w:val="00F7783E"/>
    <w:rsid w:val="00F80170"/>
    <w:rsid w:val="00F802CF"/>
    <w:rsid w:val="00F8048F"/>
    <w:rsid w:val="00F805AC"/>
    <w:rsid w:val="00F8134B"/>
    <w:rsid w:val="00F81B1B"/>
    <w:rsid w:val="00F81B33"/>
    <w:rsid w:val="00F81B59"/>
    <w:rsid w:val="00F82D9D"/>
    <w:rsid w:val="00F832FC"/>
    <w:rsid w:val="00F83350"/>
    <w:rsid w:val="00F8386B"/>
    <w:rsid w:val="00F8397B"/>
    <w:rsid w:val="00F83D75"/>
    <w:rsid w:val="00F8591A"/>
    <w:rsid w:val="00F86387"/>
    <w:rsid w:val="00F8652A"/>
    <w:rsid w:val="00F86E93"/>
    <w:rsid w:val="00F878A0"/>
    <w:rsid w:val="00F878B3"/>
    <w:rsid w:val="00F87F1B"/>
    <w:rsid w:val="00F9015E"/>
    <w:rsid w:val="00F91BCF"/>
    <w:rsid w:val="00F92DAD"/>
    <w:rsid w:val="00F92FD3"/>
    <w:rsid w:val="00F9398C"/>
    <w:rsid w:val="00F93B34"/>
    <w:rsid w:val="00F93FA4"/>
    <w:rsid w:val="00F944AC"/>
    <w:rsid w:val="00F9450C"/>
    <w:rsid w:val="00F95069"/>
    <w:rsid w:val="00F95F9C"/>
    <w:rsid w:val="00F95FDD"/>
    <w:rsid w:val="00F97028"/>
    <w:rsid w:val="00F97110"/>
    <w:rsid w:val="00F97398"/>
    <w:rsid w:val="00F97541"/>
    <w:rsid w:val="00F97C5D"/>
    <w:rsid w:val="00FA003F"/>
    <w:rsid w:val="00FA0F76"/>
    <w:rsid w:val="00FA10D7"/>
    <w:rsid w:val="00FA130A"/>
    <w:rsid w:val="00FA1621"/>
    <w:rsid w:val="00FA21B9"/>
    <w:rsid w:val="00FA2974"/>
    <w:rsid w:val="00FA2B0D"/>
    <w:rsid w:val="00FA30A8"/>
    <w:rsid w:val="00FA3C63"/>
    <w:rsid w:val="00FA48BA"/>
    <w:rsid w:val="00FA4E20"/>
    <w:rsid w:val="00FA4E84"/>
    <w:rsid w:val="00FA4F1B"/>
    <w:rsid w:val="00FA50B4"/>
    <w:rsid w:val="00FA62BD"/>
    <w:rsid w:val="00FA63A4"/>
    <w:rsid w:val="00FA6651"/>
    <w:rsid w:val="00FA6707"/>
    <w:rsid w:val="00FA6FF0"/>
    <w:rsid w:val="00FA73E8"/>
    <w:rsid w:val="00FA7C98"/>
    <w:rsid w:val="00FA7E48"/>
    <w:rsid w:val="00FB020D"/>
    <w:rsid w:val="00FB0345"/>
    <w:rsid w:val="00FB03E7"/>
    <w:rsid w:val="00FB0898"/>
    <w:rsid w:val="00FB0B8D"/>
    <w:rsid w:val="00FB1634"/>
    <w:rsid w:val="00FB193F"/>
    <w:rsid w:val="00FB1E82"/>
    <w:rsid w:val="00FB2838"/>
    <w:rsid w:val="00FB2897"/>
    <w:rsid w:val="00FB2F08"/>
    <w:rsid w:val="00FB305E"/>
    <w:rsid w:val="00FB32BF"/>
    <w:rsid w:val="00FB4442"/>
    <w:rsid w:val="00FB44E5"/>
    <w:rsid w:val="00FB4933"/>
    <w:rsid w:val="00FB4A77"/>
    <w:rsid w:val="00FB5AAC"/>
    <w:rsid w:val="00FB5B60"/>
    <w:rsid w:val="00FB5C47"/>
    <w:rsid w:val="00FB6664"/>
    <w:rsid w:val="00FB6C64"/>
    <w:rsid w:val="00FB6FF5"/>
    <w:rsid w:val="00FB7057"/>
    <w:rsid w:val="00FB70E0"/>
    <w:rsid w:val="00FB73CA"/>
    <w:rsid w:val="00FB74A9"/>
    <w:rsid w:val="00FB7940"/>
    <w:rsid w:val="00FB79A3"/>
    <w:rsid w:val="00FC17BA"/>
    <w:rsid w:val="00FC202E"/>
    <w:rsid w:val="00FC276C"/>
    <w:rsid w:val="00FC29BE"/>
    <w:rsid w:val="00FC32BF"/>
    <w:rsid w:val="00FC3ABE"/>
    <w:rsid w:val="00FC4419"/>
    <w:rsid w:val="00FC45AB"/>
    <w:rsid w:val="00FC49F9"/>
    <w:rsid w:val="00FC5841"/>
    <w:rsid w:val="00FC5866"/>
    <w:rsid w:val="00FC5A80"/>
    <w:rsid w:val="00FC6413"/>
    <w:rsid w:val="00FC654F"/>
    <w:rsid w:val="00FC73D1"/>
    <w:rsid w:val="00FC7D3A"/>
    <w:rsid w:val="00FD05EC"/>
    <w:rsid w:val="00FD06A4"/>
    <w:rsid w:val="00FD0C16"/>
    <w:rsid w:val="00FD1AC3"/>
    <w:rsid w:val="00FD2204"/>
    <w:rsid w:val="00FD2882"/>
    <w:rsid w:val="00FD2974"/>
    <w:rsid w:val="00FD2E67"/>
    <w:rsid w:val="00FD3328"/>
    <w:rsid w:val="00FD39F7"/>
    <w:rsid w:val="00FD3A9A"/>
    <w:rsid w:val="00FD3BA4"/>
    <w:rsid w:val="00FD3D51"/>
    <w:rsid w:val="00FD3FA7"/>
    <w:rsid w:val="00FD4172"/>
    <w:rsid w:val="00FD5059"/>
    <w:rsid w:val="00FD5061"/>
    <w:rsid w:val="00FD51BD"/>
    <w:rsid w:val="00FD526F"/>
    <w:rsid w:val="00FD5629"/>
    <w:rsid w:val="00FD57CC"/>
    <w:rsid w:val="00FD5D5D"/>
    <w:rsid w:val="00FD5FED"/>
    <w:rsid w:val="00FD64DE"/>
    <w:rsid w:val="00FD6A15"/>
    <w:rsid w:val="00FD6D4F"/>
    <w:rsid w:val="00FD6E97"/>
    <w:rsid w:val="00FD70A8"/>
    <w:rsid w:val="00FD7120"/>
    <w:rsid w:val="00FD788B"/>
    <w:rsid w:val="00FD7979"/>
    <w:rsid w:val="00FD7D9A"/>
    <w:rsid w:val="00FE00D4"/>
    <w:rsid w:val="00FE0359"/>
    <w:rsid w:val="00FE06D3"/>
    <w:rsid w:val="00FE0FED"/>
    <w:rsid w:val="00FE108D"/>
    <w:rsid w:val="00FE1C54"/>
    <w:rsid w:val="00FE1D9B"/>
    <w:rsid w:val="00FE240F"/>
    <w:rsid w:val="00FE2C0F"/>
    <w:rsid w:val="00FE367C"/>
    <w:rsid w:val="00FE4C59"/>
    <w:rsid w:val="00FE4ED1"/>
    <w:rsid w:val="00FE4F75"/>
    <w:rsid w:val="00FE5B85"/>
    <w:rsid w:val="00FE61CE"/>
    <w:rsid w:val="00FE6882"/>
    <w:rsid w:val="00FE7206"/>
    <w:rsid w:val="00FE736D"/>
    <w:rsid w:val="00FE7527"/>
    <w:rsid w:val="00FE7588"/>
    <w:rsid w:val="00FE76FE"/>
    <w:rsid w:val="00FE7A16"/>
    <w:rsid w:val="00FE7A7A"/>
    <w:rsid w:val="00FF0560"/>
    <w:rsid w:val="00FF0D68"/>
    <w:rsid w:val="00FF11FF"/>
    <w:rsid w:val="00FF1BA6"/>
    <w:rsid w:val="00FF1BF9"/>
    <w:rsid w:val="00FF1C57"/>
    <w:rsid w:val="00FF2AAE"/>
    <w:rsid w:val="00FF321A"/>
    <w:rsid w:val="00FF33AD"/>
    <w:rsid w:val="00FF343B"/>
    <w:rsid w:val="00FF37E6"/>
    <w:rsid w:val="00FF3994"/>
    <w:rsid w:val="00FF3C31"/>
    <w:rsid w:val="00FF4141"/>
    <w:rsid w:val="00FF449E"/>
    <w:rsid w:val="00FF45D4"/>
    <w:rsid w:val="00FF492B"/>
    <w:rsid w:val="00FF4AF3"/>
    <w:rsid w:val="00FF4CD1"/>
    <w:rsid w:val="00FF50A5"/>
    <w:rsid w:val="00FF6231"/>
    <w:rsid w:val="00FF634A"/>
    <w:rsid w:val="00FF640C"/>
    <w:rsid w:val="00FF6903"/>
    <w:rsid w:val="00FF713A"/>
    <w:rsid w:val="023F0A87"/>
    <w:rsid w:val="02E57CDF"/>
    <w:rsid w:val="03E31491"/>
    <w:rsid w:val="04684643"/>
    <w:rsid w:val="05B71FA9"/>
    <w:rsid w:val="05EC6528"/>
    <w:rsid w:val="06810789"/>
    <w:rsid w:val="06F306FA"/>
    <w:rsid w:val="07B443FA"/>
    <w:rsid w:val="0885365D"/>
    <w:rsid w:val="089003ED"/>
    <w:rsid w:val="09000350"/>
    <w:rsid w:val="09FD2EFE"/>
    <w:rsid w:val="0A4578BB"/>
    <w:rsid w:val="0AFA02DB"/>
    <w:rsid w:val="0B1D55F8"/>
    <w:rsid w:val="0BA006BB"/>
    <w:rsid w:val="0C2F21A2"/>
    <w:rsid w:val="0EF43EAD"/>
    <w:rsid w:val="10280C9D"/>
    <w:rsid w:val="10375066"/>
    <w:rsid w:val="115A1B44"/>
    <w:rsid w:val="11B26D50"/>
    <w:rsid w:val="11CF1B13"/>
    <w:rsid w:val="11FC5168"/>
    <w:rsid w:val="12465803"/>
    <w:rsid w:val="127128F3"/>
    <w:rsid w:val="129151CC"/>
    <w:rsid w:val="131C2708"/>
    <w:rsid w:val="13925E00"/>
    <w:rsid w:val="13D701AD"/>
    <w:rsid w:val="143E3FE1"/>
    <w:rsid w:val="146F6DA6"/>
    <w:rsid w:val="14C831C6"/>
    <w:rsid w:val="15664AE6"/>
    <w:rsid w:val="157D1EAF"/>
    <w:rsid w:val="158779F8"/>
    <w:rsid w:val="17894A4B"/>
    <w:rsid w:val="1794283C"/>
    <w:rsid w:val="18575CB1"/>
    <w:rsid w:val="19B260C7"/>
    <w:rsid w:val="1A6C6FD6"/>
    <w:rsid w:val="1A967EBE"/>
    <w:rsid w:val="1AA03985"/>
    <w:rsid w:val="1B9B61B6"/>
    <w:rsid w:val="1CA373A1"/>
    <w:rsid w:val="1D795F19"/>
    <w:rsid w:val="1E0B5D9D"/>
    <w:rsid w:val="1E272254"/>
    <w:rsid w:val="1E6A4C4C"/>
    <w:rsid w:val="1E7601ED"/>
    <w:rsid w:val="1ECB1A04"/>
    <w:rsid w:val="1EE203E4"/>
    <w:rsid w:val="1EFB31D4"/>
    <w:rsid w:val="1F950F0E"/>
    <w:rsid w:val="20007812"/>
    <w:rsid w:val="200B5929"/>
    <w:rsid w:val="20722C6F"/>
    <w:rsid w:val="219E513E"/>
    <w:rsid w:val="21A10EA0"/>
    <w:rsid w:val="23E74394"/>
    <w:rsid w:val="255F712B"/>
    <w:rsid w:val="25DC0DBB"/>
    <w:rsid w:val="29DB3E72"/>
    <w:rsid w:val="2A2448AB"/>
    <w:rsid w:val="2C1F62D1"/>
    <w:rsid w:val="2C716146"/>
    <w:rsid w:val="2D973E05"/>
    <w:rsid w:val="2E36629E"/>
    <w:rsid w:val="2F0A66A0"/>
    <w:rsid w:val="2FE31B3C"/>
    <w:rsid w:val="30A027B7"/>
    <w:rsid w:val="31E74D13"/>
    <w:rsid w:val="32074A52"/>
    <w:rsid w:val="326C2B28"/>
    <w:rsid w:val="32925978"/>
    <w:rsid w:val="333B51B3"/>
    <w:rsid w:val="34652711"/>
    <w:rsid w:val="34AB0137"/>
    <w:rsid w:val="34BF51F2"/>
    <w:rsid w:val="34F43BD5"/>
    <w:rsid w:val="351B354C"/>
    <w:rsid w:val="35832941"/>
    <w:rsid w:val="35A37AA1"/>
    <w:rsid w:val="35AE311B"/>
    <w:rsid w:val="36EF1119"/>
    <w:rsid w:val="374B5143"/>
    <w:rsid w:val="3843545B"/>
    <w:rsid w:val="38F44D1F"/>
    <w:rsid w:val="3A466A7B"/>
    <w:rsid w:val="3C0D6158"/>
    <w:rsid w:val="3C364BD2"/>
    <w:rsid w:val="3C65032A"/>
    <w:rsid w:val="3C826FD0"/>
    <w:rsid w:val="3CF641AF"/>
    <w:rsid w:val="3D615D36"/>
    <w:rsid w:val="3E0B0D27"/>
    <w:rsid w:val="3E546BCB"/>
    <w:rsid w:val="3F6A64F7"/>
    <w:rsid w:val="3FDF2EC6"/>
    <w:rsid w:val="3FF12E5A"/>
    <w:rsid w:val="40150F02"/>
    <w:rsid w:val="40357B2D"/>
    <w:rsid w:val="42CE24B3"/>
    <w:rsid w:val="42E44F0D"/>
    <w:rsid w:val="43726059"/>
    <w:rsid w:val="451E2121"/>
    <w:rsid w:val="45C443A8"/>
    <w:rsid w:val="45EA505A"/>
    <w:rsid w:val="47051A26"/>
    <w:rsid w:val="48384A85"/>
    <w:rsid w:val="48874BF8"/>
    <w:rsid w:val="48D433F2"/>
    <w:rsid w:val="4AAA6714"/>
    <w:rsid w:val="4B1C1A05"/>
    <w:rsid w:val="4BD105F4"/>
    <w:rsid w:val="4BF627EA"/>
    <w:rsid w:val="4C4B5B52"/>
    <w:rsid w:val="4DAD7806"/>
    <w:rsid w:val="4DC024C7"/>
    <w:rsid w:val="4E23763B"/>
    <w:rsid w:val="4E3B53D7"/>
    <w:rsid w:val="4F6D483F"/>
    <w:rsid w:val="4FD70744"/>
    <w:rsid w:val="5033596E"/>
    <w:rsid w:val="50A83C61"/>
    <w:rsid w:val="52192CD9"/>
    <w:rsid w:val="52367BE2"/>
    <w:rsid w:val="52D51CAA"/>
    <w:rsid w:val="52DB4C79"/>
    <w:rsid w:val="53275046"/>
    <w:rsid w:val="53A26E5C"/>
    <w:rsid w:val="53AD68E8"/>
    <w:rsid w:val="54996485"/>
    <w:rsid w:val="55FE2DD8"/>
    <w:rsid w:val="57455A7D"/>
    <w:rsid w:val="5905549B"/>
    <w:rsid w:val="59194514"/>
    <w:rsid w:val="59E407B8"/>
    <w:rsid w:val="5A800F63"/>
    <w:rsid w:val="5A965D8E"/>
    <w:rsid w:val="5B4C509D"/>
    <w:rsid w:val="5B98317F"/>
    <w:rsid w:val="5C3312A0"/>
    <w:rsid w:val="5D417BA8"/>
    <w:rsid w:val="5EB7151D"/>
    <w:rsid w:val="5F5C109D"/>
    <w:rsid w:val="60015D41"/>
    <w:rsid w:val="60207A3E"/>
    <w:rsid w:val="607B086F"/>
    <w:rsid w:val="60937992"/>
    <w:rsid w:val="60EA4B93"/>
    <w:rsid w:val="611111D1"/>
    <w:rsid w:val="614A0FF7"/>
    <w:rsid w:val="617C5500"/>
    <w:rsid w:val="61B769E1"/>
    <w:rsid w:val="624C1640"/>
    <w:rsid w:val="62563156"/>
    <w:rsid w:val="631D1EC8"/>
    <w:rsid w:val="63786307"/>
    <w:rsid w:val="63A81D02"/>
    <w:rsid w:val="63E762F9"/>
    <w:rsid w:val="63F42180"/>
    <w:rsid w:val="64303CEE"/>
    <w:rsid w:val="645440C9"/>
    <w:rsid w:val="645546FE"/>
    <w:rsid w:val="65004FA3"/>
    <w:rsid w:val="65ED5B8B"/>
    <w:rsid w:val="669E2A8C"/>
    <w:rsid w:val="67E57164"/>
    <w:rsid w:val="68C24AB1"/>
    <w:rsid w:val="68DA14FC"/>
    <w:rsid w:val="69017C28"/>
    <w:rsid w:val="69465DFE"/>
    <w:rsid w:val="69802A62"/>
    <w:rsid w:val="6A3D083B"/>
    <w:rsid w:val="6A522375"/>
    <w:rsid w:val="6AF76B4F"/>
    <w:rsid w:val="6B00180F"/>
    <w:rsid w:val="6BD93D17"/>
    <w:rsid w:val="6BFB64D5"/>
    <w:rsid w:val="6C914C22"/>
    <w:rsid w:val="6CC748C8"/>
    <w:rsid w:val="6D233E90"/>
    <w:rsid w:val="6DC62555"/>
    <w:rsid w:val="6F974B7A"/>
    <w:rsid w:val="6FA23DA0"/>
    <w:rsid w:val="70101E48"/>
    <w:rsid w:val="709A3647"/>
    <w:rsid w:val="71615DD5"/>
    <w:rsid w:val="72355744"/>
    <w:rsid w:val="72AC21C8"/>
    <w:rsid w:val="737C0AB1"/>
    <w:rsid w:val="73830FF7"/>
    <w:rsid w:val="73A83704"/>
    <w:rsid w:val="73E77BBD"/>
    <w:rsid w:val="744032D9"/>
    <w:rsid w:val="7518006F"/>
    <w:rsid w:val="752844B3"/>
    <w:rsid w:val="752B003D"/>
    <w:rsid w:val="753B1B7C"/>
    <w:rsid w:val="76107B59"/>
    <w:rsid w:val="76CC49BA"/>
    <w:rsid w:val="77DC2F9F"/>
    <w:rsid w:val="77E14132"/>
    <w:rsid w:val="785632FC"/>
    <w:rsid w:val="788E3BC0"/>
    <w:rsid w:val="78E5728C"/>
    <w:rsid w:val="79342C66"/>
    <w:rsid w:val="7A0A691E"/>
    <w:rsid w:val="7B0E3828"/>
    <w:rsid w:val="7B3D4DDC"/>
    <w:rsid w:val="7C633120"/>
    <w:rsid w:val="7D885FD8"/>
    <w:rsid w:val="7DAD77FA"/>
    <w:rsid w:val="7DF16E2A"/>
    <w:rsid w:val="7E146B72"/>
    <w:rsid w:val="7E4761DE"/>
    <w:rsid w:val="7E600C3C"/>
    <w:rsid w:val="7FAB5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1"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sz w:val="24"/>
      <w:lang w:val="en-US" w:eastAsia="zh-CN" w:bidi="ar-SA"/>
    </w:rPr>
  </w:style>
  <w:style w:type="paragraph" w:styleId="2">
    <w:name w:val="heading 1"/>
    <w:basedOn w:val="1"/>
    <w:next w:val="1"/>
    <w:link w:val="3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32"/>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3"/>
    <w:unhideWhenUsed/>
    <w:qFormat/>
    <w:uiPriority w:val="0"/>
    <w:pPr>
      <w:keepNext/>
      <w:keepLines/>
      <w:spacing w:line="372" w:lineRule="auto"/>
      <w:outlineLvl w:val="3"/>
    </w:pPr>
    <w:rPr>
      <w:rFonts w:ascii="Arial" w:hAnsi="Arial" w:eastAsia="黑体"/>
      <w:b/>
      <w:sz w:val="28"/>
    </w:rPr>
  </w:style>
  <w:style w:type="paragraph" w:styleId="6">
    <w:name w:val="heading 5"/>
    <w:basedOn w:val="1"/>
    <w:next w:val="1"/>
    <w:link w:val="34"/>
    <w:unhideWhenUsed/>
    <w:qFormat/>
    <w:uiPriority w:val="0"/>
    <w:pPr>
      <w:keepNext/>
      <w:keepLines/>
      <w:spacing w:before="280" w:after="290" w:line="376" w:lineRule="auto"/>
      <w:outlineLvl w:val="4"/>
    </w:pPr>
    <w:rPr>
      <w:b/>
      <w:bCs/>
      <w:sz w:val="28"/>
      <w:szCs w:val="28"/>
    </w:rPr>
  </w:style>
  <w:style w:type="paragraph" w:styleId="7">
    <w:name w:val="heading 6"/>
    <w:basedOn w:val="1"/>
    <w:qFormat/>
    <w:uiPriority w:val="1"/>
    <w:pPr>
      <w:ind w:left="2065" w:hanging="1207"/>
      <w:outlineLvl w:val="5"/>
    </w:pPr>
    <w:rPr>
      <w:rFonts w:ascii="楷体" w:hAnsi="楷体" w:eastAsia="楷体" w:cs="楷体"/>
      <w:b/>
      <w:bCs/>
      <w:szCs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8">
    <w:name w:val="List Number 2"/>
    <w:basedOn w:val="1"/>
    <w:qFormat/>
    <w:uiPriority w:val="0"/>
    <w:pPr>
      <w:contextualSpacing/>
    </w:pPr>
  </w:style>
  <w:style w:type="paragraph" w:styleId="9">
    <w:name w:val="List Number"/>
    <w:basedOn w:val="1"/>
    <w:qFormat/>
    <w:uiPriority w:val="0"/>
    <w:pPr>
      <w:contextualSpacing/>
    </w:pPr>
  </w:style>
  <w:style w:type="paragraph" w:styleId="10">
    <w:name w:val="caption"/>
    <w:basedOn w:val="1"/>
    <w:next w:val="1"/>
    <w:link w:val="77"/>
    <w:qFormat/>
    <w:uiPriority w:val="0"/>
    <w:pPr>
      <w:spacing w:before="120" w:after="120" w:line="360" w:lineRule="auto"/>
      <w:jc w:val="center"/>
    </w:pPr>
    <w:rPr>
      <w:rFonts w:ascii="Arial" w:hAnsi="Arial" w:eastAsia="黑体"/>
      <w:szCs w:val="24"/>
      <w:lang w:val="zh-CN"/>
    </w:rPr>
  </w:style>
  <w:style w:type="paragraph" w:styleId="11">
    <w:name w:val="Document Map"/>
    <w:basedOn w:val="1"/>
    <w:link w:val="36"/>
    <w:unhideWhenUsed/>
    <w:qFormat/>
    <w:uiPriority w:val="0"/>
    <w:rPr>
      <w:sz w:val="18"/>
      <w:szCs w:val="18"/>
    </w:rPr>
  </w:style>
  <w:style w:type="paragraph" w:styleId="12">
    <w:name w:val="annotation text"/>
    <w:basedOn w:val="1"/>
    <w:link w:val="37"/>
    <w:unhideWhenUsed/>
    <w:qFormat/>
    <w:uiPriority w:val="0"/>
    <w:pPr>
      <w:jc w:val="left"/>
    </w:pPr>
  </w:style>
  <w:style w:type="paragraph" w:styleId="13">
    <w:name w:val="Body Text"/>
    <w:basedOn w:val="1"/>
    <w:next w:val="1"/>
    <w:link w:val="29"/>
    <w:qFormat/>
    <w:uiPriority w:val="0"/>
    <w:pPr>
      <w:spacing w:line="420" w:lineRule="auto"/>
    </w:pPr>
  </w:style>
  <w:style w:type="paragraph" w:styleId="14">
    <w:name w:val="Body Text Indent"/>
    <w:basedOn w:val="1"/>
    <w:link w:val="81"/>
    <w:qFormat/>
    <w:uiPriority w:val="0"/>
    <w:pPr>
      <w:spacing w:after="120"/>
      <w:ind w:left="420" w:leftChars="200"/>
    </w:pPr>
  </w:style>
  <w:style w:type="paragraph" w:styleId="15">
    <w:name w:val="Plain Text"/>
    <w:basedOn w:val="1"/>
    <w:link w:val="40"/>
    <w:unhideWhenUsed/>
    <w:qFormat/>
    <w:uiPriority w:val="0"/>
    <w:rPr>
      <w:rFonts w:hAnsi="Courier New" w:cs="Courier New"/>
      <w:szCs w:val="21"/>
    </w:rPr>
  </w:style>
  <w:style w:type="paragraph" w:styleId="16">
    <w:name w:val="Date"/>
    <w:basedOn w:val="1"/>
    <w:next w:val="1"/>
    <w:link w:val="42"/>
    <w:unhideWhenUsed/>
    <w:qFormat/>
    <w:uiPriority w:val="0"/>
    <w:pPr>
      <w:ind w:left="100" w:leftChars="2500"/>
    </w:pPr>
  </w:style>
  <w:style w:type="paragraph" w:styleId="17">
    <w:name w:val="Balloon Text"/>
    <w:basedOn w:val="1"/>
    <w:link w:val="43"/>
    <w:unhideWhenUsed/>
    <w:qFormat/>
    <w:uiPriority w:val="99"/>
    <w:rPr>
      <w:sz w:val="18"/>
      <w:szCs w:val="18"/>
    </w:rPr>
  </w:style>
  <w:style w:type="paragraph" w:styleId="18">
    <w:name w:val="footer"/>
    <w:basedOn w:val="1"/>
    <w:link w:val="44"/>
    <w:unhideWhenUsed/>
    <w:qFormat/>
    <w:uiPriority w:val="99"/>
    <w:pPr>
      <w:tabs>
        <w:tab w:val="center" w:pos="4153"/>
        <w:tab w:val="right" w:pos="8306"/>
      </w:tabs>
      <w:snapToGrid w:val="0"/>
      <w:jc w:val="left"/>
    </w:pPr>
    <w:rPr>
      <w:sz w:val="18"/>
      <w:szCs w:val="18"/>
    </w:rPr>
  </w:style>
  <w:style w:type="paragraph" w:styleId="19">
    <w:name w:val="header"/>
    <w:basedOn w:val="1"/>
    <w:link w:val="45"/>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Normal (Web)"/>
    <w:basedOn w:val="1"/>
    <w:unhideWhenUsed/>
    <w:qFormat/>
    <w:uiPriority w:val="0"/>
    <w:pPr>
      <w:widowControl/>
      <w:spacing w:before="100" w:beforeAutospacing="1" w:after="100" w:afterAutospacing="1"/>
      <w:jc w:val="left"/>
    </w:pPr>
    <w:rPr>
      <w:rFonts w:cs="宋体"/>
      <w:szCs w:val="24"/>
    </w:rPr>
  </w:style>
  <w:style w:type="paragraph" w:styleId="21">
    <w:name w:val="annotation subject"/>
    <w:basedOn w:val="12"/>
    <w:next w:val="12"/>
    <w:link w:val="54"/>
    <w:unhideWhenUsed/>
    <w:qFormat/>
    <w:uiPriority w:val="0"/>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FollowedHyperlink"/>
    <w:semiHidden/>
    <w:unhideWhenUsed/>
    <w:qFormat/>
    <w:uiPriority w:val="99"/>
    <w:rPr>
      <w:color w:val="800080"/>
      <w:u w:val="single"/>
    </w:rPr>
  </w:style>
  <w:style w:type="character" w:styleId="26">
    <w:name w:val="Emphasis"/>
    <w:qFormat/>
    <w:uiPriority w:val="0"/>
    <w:rPr>
      <w:i/>
      <w:iCs/>
    </w:rPr>
  </w:style>
  <w:style w:type="character" w:styleId="27">
    <w:name w:val="Hyperlink"/>
    <w:unhideWhenUsed/>
    <w:qFormat/>
    <w:uiPriority w:val="99"/>
    <w:rPr>
      <w:rFonts w:eastAsia="宋体"/>
      <w:color w:val="0000FF"/>
      <w:u w:val="none"/>
    </w:rPr>
  </w:style>
  <w:style w:type="character" w:styleId="28">
    <w:name w:val="annotation reference"/>
    <w:qFormat/>
    <w:uiPriority w:val="0"/>
    <w:rPr>
      <w:sz w:val="21"/>
    </w:rPr>
  </w:style>
  <w:style w:type="character" w:customStyle="1" w:styleId="29">
    <w:name w:val="正文文本 字符1"/>
    <w:link w:val="13"/>
    <w:qFormat/>
    <w:uiPriority w:val="0"/>
    <w:rPr>
      <w:rFonts w:ascii="Calibri" w:hAnsi="Calibri" w:eastAsia="宋体" w:cs="Times New Roman"/>
      <w:kern w:val="2"/>
      <w:sz w:val="24"/>
      <w:szCs w:val="22"/>
    </w:rPr>
  </w:style>
  <w:style w:type="character" w:customStyle="1" w:styleId="30">
    <w:name w:val="标题 1 字符1"/>
    <w:link w:val="2"/>
    <w:qFormat/>
    <w:uiPriority w:val="9"/>
    <w:rPr>
      <w:b/>
      <w:bCs/>
      <w:kern w:val="44"/>
      <w:sz w:val="44"/>
      <w:szCs w:val="44"/>
    </w:rPr>
  </w:style>
  <w:style w:type="character" w:customStyle="1" w:styleId="31">
    <w:name w:val="标题 2 字符1"/>
    <w:link w:val="3"/>
    <w:qFormat/>
    <w:uiPriority w:val="9"/>
    <w:rPr>
      <w:rFonts w:ascii="Cambria" w:hAnsi="Cambria" w:eastAsia="宋体" w:cs="Times New Roman"/>
      <w:b/>
      <w:bCs/>
      <w:sz w:val="32"/>
      <w:szCs w:val="32"/>
    </w:rPr>
  </w:style>
  <w:style w:type="character" w:customStyle="1" w:styleId="32">
    <w:name w:val="标题 3 字符1"/>
    <w:link w:val="4"/>
    <w:qFormat/>
    <w:uiPriority w:val="9"/>
    <w:rPr>
      <w:rFonts w:ascii="Calibri" w:hAnsi="Calibri" w:eastAsia="宋体" w:cs="Times New Roman"/>
      <w:b/>
      <w:bCs/>
      <w:kern w:val="2"/>
      <w:sz w:val="32"/>
      <w:szCs w:val="32"/>
    </w:rPr>
  </w:style>
  <w:style w:type="character" w:customStyle="1" w:styleId="33">
    <w:name w:val="标题 4 字符1"/>
    <w:link w:val="5"/>
    <w:qFormat/>
    <w:uiPriority w:val="0"/>
    <w:rPr>
      <w:rFonts w:ascii="Arial" w:hAnsi="Arial" w:eastAsia="黑体"/>
      <w:b/>
      <w:sz w:val="28"/>
    </w:rPr>
  </w:style>
  <w:style w:type="character" w:customStyle="1" w:styleId="34">
    <w:name w:val="标题 5 字符1"/>
    <w:link w:val="6"/>
    <w:qFormat/>
    <w:uiPriority w:val="9"/>
    <w:rPr>
      <w:rFonts w:ascii="Calibri" w:hAnsi="Calibri" w:eastAsia="宋体" w:cs="Times New Roman"/>
      <w:b/>
      <w:bCs/>
      <w:kern w:val="2"/>
      <w:sz w:val="28"/>
      <w:szCs w:val="28"/>
    </w:rPr>
  </w:style>
  <w:style w:type="paragraph" w:customStyle="1" w:styleId="35">
    <w:name w:val="目录 71"/>
    <w:basedOn w:val="1"/>
    <w:next w:val="1"/>
    <w:unhideWhenUsed/>
    <w:qFormat/>
    <w:uiPriority w:val="39"/>
    <w:pPr>
      <w:ind w:left="1260"/>
      <w:jc w:val="left"/>
    </w:pPr>
    <w:rPr>
      <w:sz w:val="18"/>
      <w:szCs w:val="18"/>
    </w:rPr>
  </w:style>
  <w:style w:type="character" w:customStyle="1" w:styleId="36">
    <w:name w:val="文档结构图 字符1"/>
    <w:link w:val="11"/>
    <w:semiHidden/>
    <w:qFormat/>
    <w:uiPriority w:val="99"/>
    <w:rPr>
      <w:rFonts w:ascii="宋体" w:hAnsi="Calibri" w:cs="Times New Roman"/>
      <w:kern w:val="2"/>
      <w:sz w:val="18"/>
      <w:szCs w:val="18"/>
    </w:rPr>
  </w:style>
  <w:style w:type="character" w:customStyle="1" w:styleId="37">
    <w:name w:val="批注文字 字符1"/>
    <w:basedOn w:val="24"/>
    <w:link w:val="12"/>
    <w:qFormat/>
    <w:uiPriority w:val="99"/>
  </w:style>
  <w:style w:type="paragraph" w:customStyle="1" w:styleId="38">
    <w:name w:val="目录 51"/>
    <w:basedOn w:val="1"/>
    <w:next w:val="1"/>
    <w:unhideWhenUsed/>
    <w:qFormat/>
    <w:uiPriority w:val="39"/>
    <w:pPr>
      <w:ind w:left="840"/>
      <w:jc w:val="left"/>
    </w:pPr>
    <w:rPr>
      <w:sz w:val="18"/>
      <w:szCs w:val="18"/>
    </w:rPr>
  </w:style>
  <w:style w:type="paragraph" w:customStyle="1" w:styleId="39">
    <w:name w:val="目录 31"/>
    <w:basedOn w:val="1"/>
    <w:next w:val="4"/>
    <w:unhideWhenUsed/>
    <w:qFormat/>
    <w:uiPriority w:val="39"/>
    <w:pPr>
      <w:ind w:left="420"/>
      <w:jc w:val="left"/>
    </w:pPr>
    <w:rPr>
      <w:i/>
      <w:iCs/>
      <w:sz w:val="20"/>
    </w:rPr>
  </w:style>
  <w:style w:type="character" w:customStyle="1" w:styleId="40">
    <w:name w:val="纯文本 字符1"/>
    <w:link w:val="15"/>
    <w:semiHidden/>
    <w:qFormat/>
    <w:uiPriority w:val="99"/>
    <w:rPr>
      <w:rFonts w:ascii="宋体" w:hAnsi="Courier New" w:eastAsia="宋体" w:cs="Courier New"/>
      <w:szCs w:val="21"/>
    </w:rPr>
  </w:style>
  <w:style w:type="paragraph" w:customStyle="1" w:styleId="41">
    <w:name w:val="目录 81"/>
    <w:basedOn w:val="1"/>
    <w:next w:val="1"/>
    <w:unhideWhenUsed/>
    <w:qFormat/>
    <w:uiPriority w:val="39"/>
    <w:pPr>
      <w:ind w:left="1470"/>
      <w:jc w:val="left"/>
    </w:pPr>
    <w:rPr>
      <w:sz w:val="18"/>
      <w:szCs w:val="18"/>
    </w:rPr>
  </w:style>
  <w:style w:type="character" w:customStyle="1" w:styleId="42">
    <w:name w:val="日期 字符1"/>
    <w:basedOn w:val="24"/>
    <w:link w:val="16"/>
    <w:semiHidden/>
    <w:qFormat/>
    <w:uiPriority w:val="99"/>
  </w:style>
  <w:style w:type="character" w:customStyle="1" w:styleId="43">
    <w:name w:val="批注框文本 字符1"/>
    <w:link w:val="17"/>
    <w:semiHidden/>
    <w:qFormat/>
    <w:uiPriority w:val="99"/>
    <w:rPr>
      <w:sz w:val="18"/>
      <w:szCs w:val="18"/>
    </w:rPr>
  </w:style>
  <w:style w:type="character" w:customStyle="1" w:styleId="44">
    <w:name w:val="页脚 字符1"/>
    <w:link w:val="18"/>
    <w:qFormat/>
    <w:uiPriority w:val="99"/>
    <w:rPr>
      <w:sz w:val="18"/>
      <w:szCs w:val="18"/>
    </w:rPr>
  </w:style>
  <w:style w:type="character" w:customStyle="1" w:styleId="45">
    <w:name w:val="页眉 字符1"/>
    <w:link w:val="19"/>
    <w:qFormat/>
    <w:uiPriority w:val="99"/>
    <w:rPr>
      <w:sz w:val="18"/>
      <w:szCs w:val="18"/>
    </w:rPr>
  </w:style>
  <w:style w:type="paragraph" w:customStyle="1" w:styleId="46">
    <w:name w:val="目录 11"/>
    <w:basedOn w:val="47"/>
    <w:next w:val="2"/>
    <w:unhideWhenUsed/>
    <w:qFormat/>
    <w:uiPriority w:val="39"/>
    <w:pPr>
      <w:spacing w:before="120" w:after="120"/>
      <w:jc w:val="left"/>
    </w:pPr>
    <w:rPr>
      <w:b/>
      <w:bCs/>
      <w:i w:val="0"/>
      <w:iCs w:val="0"/>
      <w:caps/>
      <w:color w:val="auto"/>
    </w:rPr>
  </w:style>
  <w:style w:type="paragraph" w:styleId="47">
    <w:name w:val="Quote"/>
    <w:basedOn w:val="1"/>
    <w:next w:val="1"/>
    <w:link w:val="48"/>
    <w:qFormat/>
    <w:uiPriority w:val="0"/>
    <w:rPr>
      <w:i/>
      <w:iCs/>
      <w:color w:val="000000"/>
    </w:rPr>
  </w:style>
  <w:style w:type="character" w:customStyle="1" w:styleId="48">
    <w:name w:val="引用 字符1"/>
    <w:link w:val="47"/>
    <w:qFormat/>
    <w:uiPriority w:val="29"/>
    <w:rPr>
      <w:i/>
      <w:iCs/>
      <w:color w:val="000000"/>
    </w:rPr>
  </w:style>
  <w:style w:type="paragraph" w:customStyle="1" w:styleId="49">
    <w:name w:val="目录 41"/>
    <w:basedOn w:val="1"/>
    <w:next w:val="5"/>
    <w:unhideWhenUsed/>
    <w:qFormat/>
    <w:uiPriority w:val="39"/>
    <w:pPr>
      <w:ind w:left="630"/>
      <w:jc w:val="left"/>
    </w:pPr>
    <w:rPr>
      <w:sz w:val="18"/>
      <w:szCs w:val="18"/>
    </w:rPr>
  </w:style>
  <w:style w:type="paragraph" w:customStyle="1" w:styleId="50">
    <w:name w:val="目录 61"/>
    <w:basedOn w:val="1"/>
    <w:next w:val="1"/>
    <w:unhideWhenUsed/>
    <w:qFormat/>
    <w:uiPriority w:val="39"/>
    <w:pPr>
      <w:ind w:left="1050"/>
      <w:jc w:val="left"/>
    </w:pPr>
    <w:rPr>
      <w:sz w:val="18"/>
      <w:szCs w:val="18"/>
    </w:rPr>
  </w:style>
  <w:style w:type="paragraph" w:customStyle="1" w:styleId="51">
    <w:name w:val="目录 21"/>
    <w:basedOn w:val="47"/>
    <w:next w:val="3"/>
    <w:link w:val="52"/>
    <w:unhideWhenUsed/>
    <w:qFormat/>
    <w:uiPriority w:val="39"/>
    <w:pPr>
      <w:topLinePunct/>
      <w:autoSpaceDN w:val="0"/>
      <w:adjustRightInd w:val="0"/>
      <w:snapToGrid w:val="0"/>
      <w:spacing w:before="40" w:after="40"/>
      <w:ind w:firstLine="200" w:firstLineChars="200"/>
      <w:jc w:val="left"/>
    </w:pPr>
    <w:rPr>
      <w:bCs/>
      <w:i w:val="0"/>
      <w:iCs w:val="0"/>
      <w:szCs w:val="32"/>
    </w:rPr>
  </w:style>
  <w:style w:type="character" w:customStyle="1" w:styleId="52">
    <w:name w:val="目录 2 Char"/>
    <w:link w:val="51"/>
    <w:qFormat/>
    <w:uiPriority w:val="39"/>
    <w:rPr>
      <w:bCs/>
      <w:color w:val="000000"/>
      <w:szCs w:val="32"/>
    </w:rPr>
  </w:style>
  <w:style w:type="paragraph" w:customStyle="1" w:styleId="53">
    <w:name w:val="目录 91"/>
    <w:basedOn w:val="1"/>
    <w:next w:val="1"/>
    <w:unhideWhenUsed/>
    <w:qFormat/>
    <w:uiPriority w:val="39"/>
    <w:pPr>
      <w:ind w:left="1680"/>
      <w:jc w:val="left"/>
    </w:pPr>
    <w:rPr>
      <w:sz w:val="18"/>
      <w:szCs w:val="18"/>
    </w:rPr>
  </w:style>
  <w:style w:type="character" w:customStyle="1" w:styleId="54">
    <w:name w:val="批注主题 字符1"/>
    <w:link w:val="21"/>
    <w:semiHidden/>
    <w:qFormat/>
    <w:uiPriority w:val="99"/>
    <w:rPr>
      <w:b/>
      <w:bCs/>
    </w:rPr>
  </w:style>
  <w:style w:type="paragraph" w:customStyle="1" w:styleId="55">
    <w:name w:val="列出段落1"/>
    <w:basedOn w:val="1"/>
    <w:link w:val="56"/>
    <w:qFormat/>
    <w:uiPriority w:val="34"/>
    <w:pPr>
      <w:ind w:firstLine="420" w:firstLineChars="200"/>
    </w:pPr>
  </w:style>
  <w:style w:type="character" w:customStyle="1" w:styleId="56">
    <w:name w:val="列出段落 Char"/>
    <w:link w:val="55"/>
    <w:qFormat/>
    <w:uiPriority w:val="34"/>
  </w:style>
  <w:style w:type="paragraph" w:customStyle="1" w:styleId="57">
    <w:name w:val="修订1"/>
    <w:hidden/>
    <w:qFormat/>
    <w:uiPriority w:val="0"/>
    <w:rPr>
      <w:rFonts w:ascii="Calibri" w:hAnsi="Calibri" w:eastAsia="宋体" w:cs="Times New Roman"/>
      <w:kern w:val="2"/>
      <w:sz w:val="21"/>
      <w:szCs w:val="22"/>
      <w:lang w:val="en-US" w:eastAsia="zh-CN" w:bidi="ar-SA"/>
    </w:rPr>
  </w:style>
  <w:style w:type="character" w:customStyle="1" w:styleId="58">
    <w:name w:val="明显强调1"/>
    <w:qFormat/>
    <w:uiPriority w:val="0"/>
    <w:rPr>
      <w:b/>
      <w:bCs/>
      <w:i/>
      <w:iCs/>
      <w:color w:val="4F81BD"/>
    </w:rPr>
  </w:style>
  <w:style w:type="table" w:customStyle="1" w:styleId="59">
    <w:name w:val="网格型1"/>
    <w:basedOn w:val="2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
    <w:name w:val="网格型2"/>
    <w:basedOn w:val="22"/>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
    <w:name w:val="TOC 标题1"/>
    <w:basedOn w:val="2"/>
    <w:next w:val="1"/>
    <w:unhideWhenUsed/>
    <w:qFormat/>
    <w:uiPriority w:val="0"/>
    <w:pPr>
      <w:widowControl/>
      <w:spacing w:before="480" w:after="0" w:line="276" w:lineRule="auto"/>
      <w:jc w:val="left"/>
      <w:outlineLvl w:val="9"/>
    </w:pPr>
    <w:rPr>
      <w:rFonts w:ascii="Cambria" w:hAnsi="Cambria"/>
      <w:color w:val="365F91"/>
      <w:kern w:val="0"/>
      <w:sz w:val="28"/>
      <w:szCs w:val="28"/>
    </w:rPr>
  </w:style>
  <w:style w:type="character" w:customStyle="1" w:styleId="62">
    <w:name w:val="书籍标题1"/>
    <w:qFormat/>
    <w:uiPriority w:val="0"/>
    <w:rPr>
      <w:b/>
      <w:bCs/>
      <w:smallCaps/>
      <w:spacing w:val="5"/>
    </w:rPr>
  </w:style>
  <w:style w:type="character" w:customStyle="1" w:styleId="63">
    <w:name w:val="不明显强调1"/>
    <w:qFormat/>
    <w:uiPriority w:val="0"/>
    <w:rPr>
      <w:i/>
      <w:iCs/>
      <w:color w:val="7F7F7F"/>
    </w:rPr>
  </w:style>
  <w:style w:type="paragraph" w:customStyle="1" w:styleId="64">
    <w:name w:val="样式1"/>
    <w:basedOn w:val="51"/>
    <w:link w:val="65"/>
    <w:qFormat/>
    <w:uiPriority w:val="0"/>
  </w:style>
  <w:style w:type="character" w:customStyle="1" w:styleId="65">
    <w:name w:val="样式1 Char"/>
    <w:link w:val="64"/>
    <w:qFormat/>
    <w:uiPriority w:val="0"/>
    <w:rPr>
      <w:rFonts w:ascii="黑体" w:hAnsi="黑体" w:eastAsia="宋体" w:cs="Times New Roman"/>
      <w:bCs/>
      <w:color w:val="000000"/>
      <w:kern w:val="2"/>
      <w:sz w:val="24"/>
      <w:szCs w:val="22"/>
      <w:lang w:val="zh-CN"/>
    </w:rPr>
  </w:style>
  <w:style w:type="paragraph" w:customStyle="1" w:styleId="66">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bCs w:val="0"/>
      <w:sz w:val="24"/>
      <w:szCs w:val="20"/>
    </w:rPr>
  </w:style>
  <w:style w:type="paragraph" w:customStyle="1" w:styleId="67">
    <w:name w:val="Default"/>
    <w:link w:val="68"/>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68">
    <w:name w:val="Default Char Char"/>
    <w:link w:val="67"/>
    <w:qFormat/>
    <w:uiPriority w:val="0"/>
    <w:rPr>
      <w:rFonts w:ascii=".." w:hAnsi="Times New Roman" w:eastAsia=".."/>
      <w:color w:val="000000"/>
      <w:szCs w:val="24"/>
    </w:rPr>
  </w:style>
  <w:style w:type="character" w:customStyle="1" w:styleId="69">
    <w:name w:val="标题 1 字符"/>
    <w:qFormat/>
    <w:uiPriority w:val="0"/>
    <w:rPr>
      <w:b/>
      <w:bCs/>
      <w:kern w:val="44"/>
      <w:sz w:val="32"/>
      <w:szCs w:val="44"/>
    </w:rPr>
  </w:style>
  <w:style w:type="character" w:customStyle="1" w:styleId="70">
    <w:name w:val="标题 2 字符"/>
    <w:qFormat/>
    <w:uiPriority w:val="0"/>
    <w:rPr>
      <w:rFonts w:ascii="Cambria" w:hAnsi="Cambria" w:eastAsia="宋体" w:cs="Times New Roman"/>
      <w:b/>
      <w:bCs/>
      <w:sz w:val="32"/>
      <w:szCs w:val="32"/>
    </w:rPr>
  </w:style>
  <w:style w:type="paragraph" w:styleId="71">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72">
    <w:name w:val="标题 3 字符"/>
    <w:qFormat/>
    <w:uiPriority w:val="0"/>
    <w:rPr>
      <w:b/>
      <w:bCs/>
      <w:sz w:val="28"/>
      <w:szCs w:val="32"/>
    </w:rPr>
  </w:style>
  <w:style w:type="character" w:customStyle="1" w:styleId="73">
    <w:name w:val="标题 4 字符"/>
    <w:qFormat/>
    <w:uiPriority w:val="0"/>
    <w:rPr>
      <w:rFonts w:ascii="Arial" w:hAnsi="Arial" w:eastAsia="黑体" w:cs="Times New Roman"/>
      <w:b/>
      <w:sz w:val="28"/>
    </w:rPr>
  </w:style>
  <w:style w:type="character" w:customStyle="1" w:styleId="74">
    <w:name w:val="标题 5 字符"/>
    <w:qFormat/>
    <w:uiPriority w:val="0"/>
    <w:rPr>
      <w:rFonts w:ascii="宋体" w:hAnsi="宋体" w:eastAsia="宋体" w:cs="Times New Roman"/>
      <w:b/>
      <w:bCs/>
      <w:sz w:val="28"/>
      <w:szCs w:val="28"/>
    </w:rPr>
  </w:style>
  <w:style w:type="paragraph" w:customStyle="1" w:styleId="75">
    <w:name w:val="_Style 69"/>
    <w:basedOn w:val="1"/>
    <w:next w:val="55"/>
    <w:link w:val="76"/>
    <w:qFormat/>
    <w:uiPriority w:val="0"/>
    <w:pPr>
      <w:ind w:firstLine="420" w:firstLineChars="200"/>
    </w:pPr>
    <w:rPr>
      <w:sz w:val="20"/>
    </w:rPr>
  </w:style>
  <w:style w:type="character" w:customStyle="1" w:styleId="76">
    <w:name w:val="列表段落 字符"/>
    <w:link w:val="75"/>
    <w:qFormat/>
    <w:uiPriority w:val="0"/>
  </w:style>
  <w:style w:type="character" w:customStyle="1" w:styleId="77">
    <w:name w:val="题注 字符"/>
    <w:link w:val="10"/>
    <w:qFormat/>
    <w:uiPriority w:val="0"/>
    <w:rPr>
      <w:rFonts w:ascii="Arial" w:hAnsi="Arial" w:eastAsia="黑体"/>
      <w:sz w:val="24"/>
      <w:szCs w:val="24"/>
      <w:lang w:val="zh-CN"/>
    </w:rPr>
  </w:style>
  <w:style w:type="character" w:customStyle="1" w:styleId="78">
    <w:name w:val="文档结构图 字符"/>
    <w:qFormat/>
    <w:uiPriority w:val="0"/>
    <w:rPr>
      <w:rFonts w:ascii="宋体" w:hAnsi="宋体" w:eastAsia="宋体" w:cs="Times New Roman"/>
      <w:sz w:val="18"/>
      <w:szCs w:val="18"/>
    </w:rPr>
  </w:style>
  <w:style w:type="character" w:customStyle="1" w:styleId="79">
    <w:name w:val="批注文字 字符"/>
    <w:basedOn w:val="24"/>
    <w:qFormat/>
    <w:uiPriority w:val="0"/>
  </w:style>
  <w:style w:type="character" w:customStyle="1" w:styleId="80">
    <w:name w:val="正文文本 字符"/>
    <w:qFormat/>
    <w:uiPriority w:val="0"/>
    <w:rPr>
      <w:kern w:val="2"/>
      <w:sz w:val="24"/>
      <w:szCs w:val="22"/>
    </w:rPr>
  </w:style>
  <w:style w:type="character" w:customStyle="1" w:styleId="81">
    <w:name w:val="正文文本缩进 字符"/>
    <w:link w:val="14"/>
    <w:qFormat/>
    <w:uiPriority w:val="0"/>
    <w:rPr>
      <w:sz w:val="24"/>
    </w:rPr>
  </w:style>
  <w:style w:type="character" w:customStyle="1" w:styleId="82">
    <w:name w:val="正文文本缩进 Char"/>
    <w:semiHidden/>
    <w:qFormat/>
    <w:uiPriority w:val="99"/>
    <w:rPr>
      <w:sz w:val="24"/>
    </w:rPr>
  </w:style>
  <w:style w:type="character" w:customStyle="1" w:styleId="83">
    <w:name w:val="纯文本 字符"/>
    <w:qFormat/>
    <w:uiPriority w:val="0"/>
    <w:rPr>
      <w:rFonts w:ascii="宋体" w:hAnsi="Courier New" w:eastAsia="宋体" w:cs="Courier New"/>
      <w:sz w:val="24"/>
      <w:szCs w:val="21"/>
    </w:rPr>
  </w:style>
  <w:style w:type="character" w:customStyle="1" w:styleId="84">
    <w:name w:val="日期 字符"/>
    <w:qFormat/>
    <w:uiPriority w:val="0"/>
    <w:rPr>
      <w:rFonts w:ascii="宋体" w:hAnsi="宋体" w:eastAsia="宋体" w:cs="Times New Roman"/>
      <w:sz w:val="24"/>
    </w:rPr>
  </w:style>
  <w:style w:type="character" w:customStyle="1" w:styleId="85">
    <w:name w:val="批注框文本 字符"/>
    <w:qFormat/>
    <w:uiPriority w:val="99"/>
    <w:rPr>
      <w:sz w:val="18"/>
      <w:szCs w:val="18"/>
    </w:rPr>
  </w:style>
  <w:style w:type="character" w:customStyle="1" w:styleId="86">
    <w:name w:val="页脚 字符"/>
    <w:qFormat/>
    <w:uiPriority w:val="99"/>
    <w:rPr>
      <w:sz w:val="18"/>
      <w:szCs w:val="18"/>
    </w:rPr>
  </w:style>
  <w:style w:type="character" w:customStyle="1" w:styleId="87">
    <w:name w:val="页眉 字符"/>
    <w:qFormat/>
    <w:uiPriority w:val="0"/>
    <w:rPr>
      <w:sz w:val="18"/>
      <w:szCs w:val="18"/>
    </w:rPr>
  </w:style>
  <w:style w:type="character" w:customStyle="1" w:styleId="88">
    <w:name w:val="TOC 2 字符"/>
    <w:qFormat/>
    <w:uiPriority w:val="0"/>
    <w:rPr>
      <w:rFonts w:ascii="宋体" w:hAnsi="宋体" w:eastAsia="宋体" w:cs="Times New Roman"/>
      <w:color w:val="000000"/>
      <w:sz w:val="32"/>
      <w:szCs w:val="22"/>
    </w:rPr>
  </w:style>
  <w:style w:type="character" w:customStyle="1" w:styleId="89">
    <w:name w:val="引用 字符"/>
    <w:qFormat/>
    <w:uiPriority w:val="0"/>
    <w:rPr>
      <w:rFonts w:ascii="宋体" w:hAnsi="宋体" w:eastAsia="宋体" w:cs="Times New Roman"/>
      <w:i/>
      <w:iCs/>
      <w:color w:val="000000"/>
      <w:sz w:val="24"/>
    </w:rPr>
  </w:style>
  <w:style w:type="character" w:customStyle="1" w:styleId="90">
    <w:name w:val="批注主题 字符"/>
    <w:qFormat/>
    <w:uiPriority w:val="0"/>
    <w:rPr>
      <w:b/>
      <w:bCs/>
    </w:rPr>
  </w:style>
  <w:style w:type="character" w:customStyle="1" w:styleId="91">
    <w:name w:val="正文文本首行缩进 2 字符"/>
    <w:qFormat/>
    <w:uiPriority w:val="0"/>
    <w:rPr>
      <w:rFonts w:ascii="宋体" w:hAnsi="宋体" w:eastAsia="宋体" w:cs="Times New Roman"/>
      <w:sz w:val="24"/>
    </w:rPr>
  </w:style>
  <w:style w:type="paragraph" w:customStyle="1" w:styleId="92">
    <w:name w:val="修订2"/>
    <w:hidden/>
    <w:qFormat/>
    <w:uiPriority w:val="0"/>
    <w:rPr>
      <w:rFonts w:ascii="Calibri" w:hAnsi="Calibri" w:eastAsia="宋体" w:cs="Times New Roman"/>
      <w:kern w:val="2"/>
      <w:sz w:val="21"/>
      <w:szCs w:val="22"/>
      <w:lang w:val="en-US" w:eastAsia="zh-CN" w:bidi="ar-SA"/>
    </w:rPr>
  </w:style>
  <w:style w:type="paragraph" w:customStyle="1" w:styleId="93">
    <w:name w:val="测试标题"/>
    <w:basedOn w:val="1"/>
    <w:qFormat/>
    <w:uiPriority w:val="0"/>
    <w:pPr>
      <w:widowControl/>
      <w:numPr>
        <w:ilvl w:val="0"/>
        <w:numId w:val="1"/>
      </w:numPr>
      <w:tabs>
        <w:tab w:val="decimal" w:pos="0"/>
        <w:tab w:val="left" w:pos="360"/>
        <w:tab w:val="left" w:pos="720"/>
        <w:tab w:val="left" w:pos="1440"/>
        <w:tab w:val="clear" w:pos="1260"/>
      </w:tabs>
      <w:autoSpaceDE w:val="0"/>
      <w:autoSpaceDN w:val="0"/>
      <w:adjustRightInd w:val="0"/>
      <w:spacing w:line="360" w:lineRule="auto"/>
      <w:ind w:left="400" w:leftChars="400" w:firstLine="0"/>
      <w:jc w:val="left"/>
    </w:pPr>
    <w:rPr>
      <w:rFonts w:hAnsi="Times New Roman"/>
      <w:sz w:val="20"/>
      <w:szCs w:val="21"/>
    </w:rPr>
  </w:style>
  <w:style w:type="paragraph" w:customStyle="1" w:styleId="94">
    <w:name w:val="样式 标题 3 + 首行缩进:  0.99 厘米"/>
    <w:basedOn w:val="4"/>
    <w:qFormat/>
    <w:uiPriority w:val="0"/>
    <w:pPr>
      <w:numPr>
        <w:ilvl w:val="2"/>
        <w:numId w:val="2"/>
      </w:numPr>
      <w:tabs>
        <w:tab w:val="left" w:pos="1660"/>
      </w:tabs>
      <w:spacing w:afterLines="50" w:line="480" w:lineRule="auto"/>
      <w:ind w:left="1660" w:hanging="420"/>
    </w:pPr>
    <w:rPr>
      <w:rFonts w:ascii="Times New Roman" w:hAnsi="Times New Roman" w:eastAsia="黑体" w:cs="宋体"/>
      <w:color w:val="000000"/>
      <w:kern w:val="2"/>
      <w:sz w:val="24"/>
      <w:szCs w:val="20"/>
    </w:rPr>
  </w:style>
  <w:style w:type="paragraph" w:customStyle="1" w:styleId="95">
    <w:name w:val="font5"/>
    <w:basedOn w:val="1"/>
    <w:qFormat/>
    <w:uiPriority w:val="0"/>
    <w:pPr>
      <w:widowControl/>
      <w:spacing w:before="100" w:beforeAutospacing="1" w:after="100" w:afterAutospacing="1"/>
      <w:jc w:val="left"/>
    </w:pPr>
    <w:rPr>
      <w:rFonts w:cs="宋体"/>
      <w:sz w:val="18"/>
      <w:szCs w:val="18"/>
    </w:rPr>
  </w:style>
  <w:style w:type="paragraph" w:customStyle="1" w:styleId="96">
    <w:name w:val="font6"/>
    <w:basedOn w:val="1"/>
    <w:qFormat/>
    <w:uiPriority w:val="0"/>
    <w:pPr>
      <w:widowControl/>
      <w:spacing w:before="100" w:beforeAutospacing="1" w:after="100" w:afterAutospacing="1"/>
      <w:jc w:val="left"/>
    </w:pPr>
    <w:rPr>
      <w:rFonts w:cs="宋体"/>
      <w:color w:val="000000"/>
      <w:sz w:val="22"/>
      <w:szCs w:val="22"/>
    </w:rPr>
  </w:style>
  <w:style w:type="paragraph" w:customStyle="1" w:styleId="97">
    <w:name w:val="font7"/>
    <w:basedOn w:val="1"/>
    <w:qFormat/>
    <w:uiPriority w:val="0"/>
    <w:pPr>
      <w:widowControl/>
      <w:spacing w:before="100" w:beforeAutospacing="1" w:after="100" w:afterAutospacing="1"/>
      <w:jc w:val="left"/>
    </w:pPr>
    <w:rPr>
      <w:rFonts w:cs="宋体"/>
      <w:color w:val="000000"/>
      <w:sz w:val="22"/>
      <w:szCs w:val="22"/>
    </w:rPr>
  </w:style>
  <w:style w:type="paragraph" w:customStyle="1" w:styleId="98">
    <w:name w:val="font8"/>
    <w:basedOn w:val="1"/>
    <w:qFormat/>
    <w:uiPriority w:val="0"/>
    <w:pPr>
      <w:widowControl/>
      <w:spacing w:before="100" w:beforeAutospacing="1" w:after="100" w:afterAutospacing="1"/>
      <w:jc w:val="left"/>
    </w:pPr>
    <w:rPr>
      <w:rFonts w:cs="宋体"/>
      <w:color w:val="000000"/>
      <w:sz w:val="22"/>
      <w:szCs w:val="22"/>
    </w:rPr>
  </w:style>
  <w:style w:type="paragraph" w:customStyle="1" w:styleId="99">
    <w:name w:val="font9"/>
    <w:basedOn w:val="1"/>
    <w:qFormat/>
    <w:uiPriority w:val="0"/>
    <w:pPr>
      <w:widowControl/>
      <w:spacing w:before="100" w:beforeAutospacing="1" w:after="100" w:afterAutospacing="1"/>
      <w:jc w:val="left"/>
    </w:pPr>
    <w:rPr>
      <w:rFonts w:cs="宋体"/>
      <w:color w:val="000000"/>
      <w:sz w:val="22"/>
      <w:szCs w:val="22"/>
    </w:rPr>
  </w:style>
  <w:style w:type="paragraph" w:customStyle="1" w:styleId="100">
    <w:name w:val="font10"/>
    <w:basedOn w:val="1"/>
    <w:qFormat/>
    <w:uiPriority w:val="0"/>
    <w:pPr>
      <w:widowControl/>
      <w:spacing w:before="100" w:beforeAutospacing="1" w:after="100" w:afterAutospacing="1"/>
      <w:jc w:val="left"/>
    </w:pPr>
    <w:rPr>
      <w:rFonts w:ascii="Calibri" w:hAnsi="Calibri" w:cs="Calibri"/>
      <w:color w:val="000000"/>
      <w:sz w:val="22"/>
      <w:szCs w:val="22"/>
    </w:rPr>
  </w:style>
  <w:style w:type="paragraph" w:customStyle="1" w:styleId="101">
    <w:name w:val="font11"/>
    <w:basedOn w:val="1"/>
    <w:qFormat/>
    <w:uiPriority w:val="0"/>
    <w:pPr>
      <w:widowControl/>
      <w:spacing w:before="100" w:beforeAutospacing="1" w:after="100" w:afterAutospacing="1"/>
      <w:jc w:val="left"/>
    </w:pPr>
    <w:rPr>
      <w:rFonts w:cs="宋体"/>
      <w:color w:val="0D0D0D"/>
      <w:sz w:val="22"/>
      <w:szCs w:val="22"/>
    </w:rPr>
  </w:style>
  <w:style w:type="paragraph" w:customStyle="1" w:styleId="102">
    <w:name w:val="font12"/>
    <w:basedOn w:val="1"/>
    <w:qFormat/>
    <w:uiPriority w:val="0"/>
    <w:pPr>
      <w:widowControl/>
      <w:spacing w:before="100" w:beforeAutospacing="1" w:after="100" w:afterAutospacing="1"/>
      <w:jc w:val="left"/>
    </w:pPr>
    <w:rPr>
      <w:rFonts w:cs="宋体"/>
      <w:b/>
      <w:bCs/>
      <w:color w:val="000000"/>
      <w:sz w:val="22"/>
      <w:szCs w:val="22"/>
    </w:rPr>
  </w:style>
  <w:style w:type="paragraph" w:customStyle="1" w:styleId="103">
    <w:name w:val="font13"/>
    <w:basedOn w:val="1"/>
    <w:qFormat/>
    <w:uiPriority w:val="0"/>
    <w:pPr>
      <w:widowControl/>
      <w:spacing w:before="100" w:beforeAutospacing="1" w:after="100" w:afterAutospacing="1"/>
      <w:jc w:val="left"/>
    </w:pPr>
    <w:rPr>
      <w:rFonts w:cs="宋体"/>
      <w:sz w:val="18"/>
      <w:szCs w:val="18"/>
    </w:rPr>
  </w:style>
  <w:style w:type="paragraph" w:customStyle="1" w:styleId="104">
    <w:name w:val="font14"/>
    <w:basedOn w:val="1"/>
    <w:qFormat/>
    <w:uiPriority w:val="0"/>
    <w:pPr>
      <w:widowControl/>
      <w:spacing w:before="100" w:beforeAutospacing="1" w:after="100" w:afterAutospacing="1"/>
      <w:jc w:val="left"/>
    </w:pPr>
    <w:rPr>
      <w:rFonts w:cs="宋体"/>
      <w:sz w:val="18"/>
      <w:szCs w:val="18"/>
    </w:rPr>
  </w:style>
  <w:style w:type="paragraph" w:customStyle="1" w:styleId="105">
    <w:name w:val="font15"/>
    <w:basedOn w:val="1"/>
    <w:qFormat/>
    <w:uiPriority w:val="0"/>
    <w:pPr>
      <w:widowControl/>
      <w:spacing w:before="100" w:beforeAutospacing="1" w:after="100" w:afterAutospacing="1"/>
      <w:jc w:val="left"/>
    </w:pPr>
    <w:rPr>
      <w:rFonts w:cs="宋体"/>
      <w:b/>
      <w:bCs/>
      <w:color w:val="000000"/>
      <w:sz w:val="22"/>
      <w:szCs w:val="22"/>
    </w:rPr>
  </w:style>
  <w:style w:type="paragraph" w:customStyle="1" w:styleId="106">
    <w:name w:val="font16"/>
    <w:basedOn w:val="1"/>
    <w:qFormat/>
    <w:uiPriority w:val="0"/>
    <w:pPr>
      <w:widowControl/>
      <w:spacing w:before="100" w:beforeAutospacing="1" w:after="100" w:afterAutospacing="1"/>
      <w:jc w:val="left"/>
    </w:pPr>
    <w:rPr>
      <w:rFonts w:ascii="Calibri" w:hAnsi="Calibri" w:cs="Calibri"/>
      <w:color w:val="000000"/>
      <w:sz w:val="22"/>
      <w:szCs w:val="22"/>
    </w:rPr>
  </w:style>
  <w:style w:type="paragraph" w:customStyle="1" w:styleId="107">
    <w:name w:val="font17"/>
    <w:basedOn w:val="1"/>
    <w:qFormat/>
    <w:uiPriority w:val="0"/>
    <w:pPr>
      <w:widowControl/>
      <w:spacing w:before="100" w:beforeAutospacing="1" w:after="100" w:afterAutospacing="1"/>
      <w:jc w:val="left"/>
    </w:pPr>
    <w:rPr>
      <w:rFonts w:ascii="Times New Roman" w:hAnsi="Times New Roman"/>
      <w:color w:val="000000"/>
      <w:sz w:val="22"/>
      <w:szCs w:val="22"/>
    </w:rPr>
  </w:style>
  <w:style w:type="paragraph" w:customStyle="1" w:styleId="108">
    <w:name w:val="font18"/>
    <w:basedOn w:val="1"/>
    <w:qFormat/>
    <w:uiPriority w:val="0"/>
    <w:pPr>
      <w:widowControl/>
      <w:spacing w:before="100" w:beforeAutospacing="1" w:after="100" w:afterAutospacing="1"/>
      <w:jc w:val="left"/>
    </w:pPr>
    <w:rPr>
      <w:rFonts w:cs="宋体"/>
      <w:color w:val="000000"/>
      <w:sz w:val="22"/>
      <w:szCs w:val="22"/>
    </w:rPr>
  </w:style>
  <w:style w:type="paragraph" w:customStyle="1" w:styleId="10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11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1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13">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14">
    <w:name w:val="xl8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15">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1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1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18">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1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2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2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22">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2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color w:val="0D0D0D"/>
      <w:szCs w:val="24"/>
    </w:rPr>
  </w:style>
  <w:style w:type="paragraph" w:customStyle="1" w:styleId="12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color w:val="000000"/>
      <w:szCs w:val="24"/>
    </w:rPr>
  </w:style>
  <w:style w:type="paragraph" w:customStyle="1" w:styleId="12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2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color w:val="000000"/>
      <w:szCs w:val="24"/>
    </w:rPr>
  </w:style>
  <w:style w:type="paragraph" w:customStyle="1" w:styleId="12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28">
    <w:name w:val="xl9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29">
    <w:name w:val="xl9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3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31">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3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13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3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color w:val="0C0C0C"/>
      <w:szCs w:val="24"/>
    </w:rPr>
  </w:style>
  <w:style w:type="paragraph" w:customStyle="1" w:styleId="13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36">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37">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color w:val="0C0C0C"/>
      <w:szCs w:val="24"/>
    </w:rPr>
  </w:style>
  <w:style w:type="paragraph" w:customStyle="1" w:styleId="13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3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0">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14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2">
    <w:name w:val="xl110"/>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144">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145">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8">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4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5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5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52">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color w:val="000000"/>
      <w:szCs w:val="24"/>
    </w:rPr>
  </w:style>
  <w:style w:type="paragraph" w:customStyle="1" w:styleId="153">
    <w:name w:val="xl121"/>
    <w:basedOn w:val="1"/>
    <w:qFormat/>
    <w:uiPriority w:val="0"/>
    <w:pPr>
      <w:widowControl/>
      <w:pBdr>
        <w:top w:val="single" w:color="auto" w:sz="8" w:space="0"/>
        <w:right w:val="single" w:color="auto" w:sz="8" w:space="0"/>
      </w:pBdr>
      <w:shd w:val="pct10" w:color="C3BD96" w:fill="DBD7C1"/>
      <w:spacing w:before="100" w:beforeAutospacing="1" w:after="100" w:afterAutospacing="1"/>
      <w:jc w:val="center"/>
      <w:textAlignment w:val="center"/>
    </w:pPr>
    <w:rPr>
      <w:rFonts w:cs="宋体"/>
      <w:b/>
      <w:bCs/>
      <w:szCs w:val="24"/>
    </w:rPr>
  </w:style>
  <w:style w:type="paragraph" w:customStyle="1" w:styleId="154">
    <w:name w:val="xl122"/>
    <w:basedOn w:val="1"/>
    <w:qFormat/>
    <w:uiPriority w:val="0"/>
    <w:pPr>
      <w:widowControl/>
      <w:pBdr>
        <w:bottom w:val="single" w:color="auto" w:sz="8" w:space="0"/>
        <w:right w:val="single" w:color="auto" w:sz="8" w:space="0"/>
      </w:pBdr>
      <w:shd w:val="pct10" w:color="C3BD96" w:fill="DBD7C1"/>
      <w:spacing w:before="100" w:beforeAutospacing="1" w:after="100" w:afterAutospacing="1"/>
      <w:jc w:val="center"/>
      <w:textAlignment w:val="center"/>
    </w:pPr>
    <w:rPr>
      <w:rFonts w:cs="宋体"/>
      <w:b/>
      <w:bCs/>
      <w:szCs w:val="24"/>
    </w:rPr>
  </w:style>
  <w:style w:type="paragraph" w:customStyle="1" w:styleId="155">
    <w:name w:val="xl123"/>
    <w:basedOn w:val="1"/>
    <w:qFormat/>
    <w:uiPriority w:val="0"/>
    <w:pPr>
      <w:widowControl/>
      <w:pBdr>
        <w:top w:val="single" w:color="auto" w:sz="8" w:space="0"/>
        <w:left w:val="single" w:color="auto" w:sz="8" w:space="0"/>
        <w:right w:val="single" w:color="auto" w:sz="8" w:space="0"/>
      </w:pBdr>
      <w:shd w:val="pct10" w:color="C3BD96" w:fill="DBD7C1"/>
      <w:spacing w:before="100" w:beforeAutospacing="1" w:after="100" w:afterAutospacing="1"/>
      <w:jc w:val="center"/>
      <w:textAlignment w:val="center"/>
    </w:pPr>
    <w:rPr>
      <w:rFonts w:cs="宋体"/>
      <w:b/>
      <w:bCs/>
      <w:szCs w:val="24"/>
    </w:rPr>
  </w:style>
  <w:style w:type="paragraph" w:customStyle="1" w:styleId="156">
    <w:name w:val="xl124"/>
    <w:basedOn w:val="1"/>
    <w:qFormat/>
    <w:uiPriority w:val="0"/>
    <w:pPr>
      <w:widowControl/>
      <w:pBdr>
        <w:left w:val="single" w:color="auto" w:sz="8" w:space="0"/>
        <w:bottom w:val="single" w:color="auto" w:sz="8" w:space="0"/>
        <w:right w:val="single" w:color="auto" w:sz="8" w:space="0"/>
      </w:pBdr>
      <w:shd w:val="pct10" w:color="C3BD96" w:fill="DBD7C1"/>
      <w:spacing w:before="100" w:beforeAutospacing="1" w:after="100" w:afterAutospacing="1"/>
      <w:jc w:val="center"/>
      <w:textAlignment w:val="center"/>
    </w:pPr>
    <w:rPr>
      <w:rFonts w:cs="宋体"/>
      <w:b/>
      <w:bCs/>
      <w:szCs w:val="24"/>
    </w:rPr>
  </w:style>
  <w:style w:type="paragraph" w:customStyle="1" w:styleId="157">
    <w:name w:val="xl125"/>
    <w:basedOn w:val="1"/>
    <w:qFormat/>
    <w:uiPriority w:val="0"/>
    <w:pPr>
      <w:widowControl/>
      <w:spacing w:before="100" w:beforeAutospacing="1" w:after="100" w:afterAutospacing="1"/>
      <w:jc w:val="left"/>
    </w:pPr>
    <w:rPr>
      <w:rFonts w:cs="宋体"/>
      <w:szCs w:val="24"/>
    </w:rPr>
  </w:style>
  <w:style w:type="paragraph" w:customStyle="1" w:styleId="158">
    <w:name w:val="xl12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59">
    <w:name w:val="xl12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60">
    <w:name w:val="xl12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61">
    <w:name w:val="xl129"/>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cs="宋体"/>
      <w:szCs w:val="24"/>
    </w:rPr>
  </w:style>
  <w:style w:type="paragraph" w:customStyle="1" w:styleId="162">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63">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64">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65">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66">
    <w:name w:val="xl13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cs="宋体"/>
      <w:color w:val="000000"/>
      <w:szCs w:val="24"/>
    </w:rPr>
  </w:style>
  <w:style w:type="paragraph" w:customStyle="1" w:styleId="167">
    <w:name w:val="xl13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68">
    <w:name w:val="xl13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cs="宋体"/>
      <w:color w:val="000000"/>
      <w:szCs w:val="24"/>
    </w:rPr>
  </w:style>
  <w:style w:type="paragraph" w:customStyle="1" w:styleId="169">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70">
    <w:name w:val="xl13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cs="宋体"/>
      <w:color w:val="000000"/>
      <w:szCs w:val="24"/>
    </w:rPr>
  </w:style>
  <w:style w:type="paragraph" w:customStyle="1" w:styleId="171">
    <w:name w:val="xl13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cs="宋体"/>
      <w:color w:val="000000"/>
      <w:szCs w:val="24"/>
    </w:rPr>
  </w:style>
  <w:style w:type="paragraph" w:customStyle="1" w:styleId="172">
    <w:name w:val="xl1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cs="宋体"/>
      <w:color w:val="000000"/>
      <w:szCs w:val="24"/>
    </w:rPr>
  </w:style>
  <w:style w:type="paragraph" w:customStyle="1" w:styleId="173">
    <w:name w:val="xl141"/>
    <w:basedOn w:val="1"/>
    <w:qFormat/>
    <w:uiPriority w:val="0"/>
    <w:pPr>
      <w:widowControl/>
      <w:pBdr>
        <w:top w:val="single" w:color="auto" w:sz="4" w:space="0"/>
        <w:left w:val="single" w:color="auto" w:sz="4" w:space="0"/>
      </w:pBdr>
      <w:spacing w:before="100" w:beforeAutospacing="1" w:after="100" w:afterAutospacing="1"/>
      <w:jc w:val="left"/>
      <w:textAlignment w:val="center"/>
    </w:pPr>
    <w:rPr>
      <w:rFonts w:cs="宋体"/>
      <w:color w:val="000000"/>
      <w:szCs w:val="24"/>
    </w:rPr>
  </w:style>
  <w:style w:type="paragraph" w:customStyle="1" w:styleId="174">
    <w:name w:val="xl142"/>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cs="宋体"/>
      <w:color w:val="000000"/>
      <w:szCs w:val="24"/>
    </w:rPr>
  </w:style>
  <w:style w:type="paragraph" w:customStyle="1" w:styleId="175">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color w:val="000000"/>
      <w:szCs w:val="24"/>
    </w:rPr>
  </w:style>
  <w:style w:type="paragraph" w:customStyle="1" w:styleId="176">
    <w:name w:val="xl144"/>
    <w:basedOn w:val="1"/>
    <w:qFormat/>
    <w:uiPriority w:val="0"/>
    <w:pPr>
      <w:widowControl/>
      <w:spacing w:before="100" w:beforeAutospacing="1" w:after="100" w:afterAutospacing="1"/>
      <w:jc w:val="center"/>
      <w:textAlignment w:val="center"/>
    </w:pPr>
    <w:rPr>
      <w:rFonts w:cs="宋体"/>
      <w:szCs w:val="24"/>
    </w:rPr>
  </w:style>
  <w:style w:type="paragraph" w:customStyle="1" w:styleId="177">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78">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79">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cs="宋体"/>
      <w:szCs w:val="24"/>
    </w:rPr>
  </w:style>
  <w:style w:type="paragraph" w:customStyle="1" w:styleId="180">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81">
    <w:name w:val="xl1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宋体"/>
      <w:color w:val="000000"/>
      <w:szCs w:val="24"/>
    </w:rPr>
  </w:style>
  <w:style w:type="paragraph" w:customStyle="1" w:styleId="182">
    <w:name w:val="xl1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83">
    <w:name w:val="xl15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84">
    <w:name w:val="xl15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185">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szCs w:val="24"/>
    </w:rPr>
  </w:style>
  <w:style w:type="paragraph" w:customStyle="1" w:styleId="186">
    <w:name w:val="xl154"/>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cs="宋体"/>
      <w:color w:val="000000"/>
      <w:szCs w:val="24"/>
    </w:rPr>
  </w:style>
  <w:style w:type="paragraph" w:customStyle="1" w:styleId="187">
    <w:name w:val="xl15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cs="宋体"/>
      <w:color w:val="000000"/>
      <w:szCs w:val="24"/>
    </w:rPr>
  </w:style>
  <w:style w:type="paragraph" w:customStyle="1" w:styleId="188">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color w:val="000000"/>
      <w:szCs w:val="24"/>
    </w:rPr>
  </w:style>
  <w:style w:type="paragraph" w:customStyle="1" w:styleId="189">
    <w:name w:val="xl157"/>
    <w:basedOn w:val="1"/>
    <w:qFormat/>
    <w:uiPriority w:val="0"/>
    <w:pPr>
      <w:widowControl/>
      <w:spacing w:before="100" w:beforeAutospacing="1" w:after="100" w:afterAutospacing="1"/>
      <w:jc w:val="left"/>
    </w:pPr>
    <w:rPr>
      <w:rFonts w:cs="宋体"/>
      <w:szCs w:val="24"/>
    </w:rPr>
  </w:style>
  <w:style w:type="paragraph" w:customStyle="1" w:styleId="190">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1">
    <w:name w:val="xl159"/>
    <w:basedOn w:val="1"/>
    <w:qFormat/>
    <w:uiPriority w:val="0"/>
    <w:pPr>
      <w:widowControl/>
      <w:spacing w:before="100" w:beforeAutospacing="1" w:after="100" w:afterAutospacing="1"/>
      <w:jc w:val="left"/>
    </w:pPr>
    <w:rPr>
      <w:rFonts w:cs="宋体"/>
      <w:szCs w:val="24"/>
    </w:rPr>
  </w:style>
  <w:style w:type="paragraph" w:customStyle="1" w:styleId="192">
    <w:name w:val="xl16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3">
    <w:name w:val="xl161"/>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4">
    <w:name w:val="xl16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5">
    <w:name w:val="xl163"/>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6">
    <w:name w:val="xl16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7">
    <w:name w:val="xl16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8">
    <w:name w:val="xl16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199">
    <w:name w:val="xl1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00">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01">
    <w:name w:val="xl16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cs="宋体"/>
      <w:szCs w:val="24"/>
    </w:rPr>
  </w:style>
  <w:style w:type="paragraph" w:customStyle="1" w:styleId="202">
    <w:name w:val="xl170"/>
    <w:basedOn w:val="1"/>
    <w:qFormat/>
    <w:uiPriority w:val="0"/>
    <w:pPr>
      <w:widowControl/>
      <w:pBdr>
        <w:top w:val="single" w:color="auto" w:sz="4" w:space="0"/>
        <w:bottom w:val="single" w:color="auto" w:sz="4" w:space="0"/>
      </w:pBdr>
      <w:spacing w:before="100" w:beforeAutospacing="1" w:after="100" w:afterAutospacing="1"/>
      <w:jc w:val="left"/>
    </w:pPr>
    <w:rPr>
      <w:rFonts w:cs="宋体"/>
      <w:szCs w:val="24"/>
    </w:rPr>
  </w:style>
  <w:style w:type="paragraph" w:customStyle="1" w:styleId="203">
    <w:name w:val="xl17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cs="宋体"/>
      <w:szCs w:val="24"/>
    </w:rPr>
  </w:style>
  <w:style w:type="paragraph" w:customStyle="1" w:styleId="204">
    <w:name w:val="xl172"/>
    <w:basedOn w:val="1"/>
    <w:qFormat/>
    <w:uiPriority w:val="0"/>
    <w:pPr>
      <w:widowControl/>
      <w:pBdr>
        <w:left w:val="single" w:color="auto" w:sz="4" w:space="0"/>
        <w:right w:val="single" w:color="auto" w:sz="4" w:space="0"/>
      </w:pBdr>
      <w:spacing w:before="100" w:beforeAutospacing="1" w:after="100" w:afterAutospacing="1"/>
      <w:jc w:val="left"/>
    </w:pPr>
    <w:rPr>
      <w:rFonts w:cs="宋体"/>
      <w:szCs w:val="24"/>
    </w:rPr>
  </w:style>
  <w:style w:type="paragraph" w:customStyle="1" w:styleId="205">
    <w:name w:val="xl17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206">
    <w:name w:val="xl17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07">
    <w:name w:val="xl1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08">
    <w:name w:val="xl17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09">
    <w:name w:val="xl17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10">
    <w:name w:val="xl17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11">
    <w:name w:val="xl17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12">
    <w:name w:val="xl18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Calibri" w:hAnsi="Calibri" w:cs="Calibri"/>
      <w:szCs w:val="24"/>
    </w:rPr>
  </w:style>
  <w:style w:type="paragraph" w:customStyle="1" w:styleId="213">
    <w:name w:val="xl1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Calibri"/>
      <w:szCs w:val="24"/>
    </w:rPr>
  </w:style>
  <w:style w:type="paragraph" w:customStyle="1" w:styleId="214">
    <w:name w:val="xl18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Calibri"/>
      <w:szCs w:val="24"/>
    </w:rPr>
  </w:style>
  <w:style w:type="paragraph" w:customStyle="1" w:styleId="215">
    <w:name w:val="xl1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cs="Calibri"/>
      <w:szCs w:val="24"/>
    </w:rPr>
  </w:style>
  <w:style w:type="paragraph" w:customStyle="1" w:styleId="216">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cs="宋体"/>
      <w:szCs w:val="24"/>
    </w:rPr>
  </w:style>
  <w:style w:type="paragraph" w:customStyle="1" w:styleId="217">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szCs w:val="24"/>
    </w:rPr>
  </w:style>
  <w:style w:type="paragraph" w:customStyle="1" w:styleId="218">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cs="宋体"/>
      <w:szCs w:val="24"/>
    </w:rPr>
  </w:style>
  <w:style w:type="paragraph" w:customStyle="1" w:styleId="219">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szCs w:val="24"/>
    </w:rPr>
  </w:style>
  <w:style w:type="paragraph" w:customStyle="1" w:styleId="220">
    <w:name w:val="xl18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cs="宋体"/>
      <w:color w:val="000000"/>
      <w:szCs w:val="24"/>
    </w:rPr>
  </w:style>
  <w:style w:type="paragraph" w:customStyle="1" w:styleId="221">
    <w:name w:val="xl18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cs="宋体"/>
      <w:color w:val="000000"/>
      <w:szCs w:val="24"/>
    </w:rPr>
  </w:style>
  <w:style w:type="paragraph" w:customStyle="1" w:styleId="222">
    <w:name w:val="xl19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223">
    <w:name w:val="xl191"/>
    <w:basedOn w:val="1"/>
    <w:qFormat/>
    <w:uiPriority w:val="0"/>
    <w:pPr>
      <w:widowControl/>
      <w:pBdr>
        <w:bottom w:val="single" w:color="auto" w:sz="4" w:space="0"/>
      </w:pBdr>
      <w:spacing w:before="100" w:beforeAutospacing="1" w:after="100" w:afterAutospacing="1"/>
      <w:jc w:val="left"/>
    </w:pPr>
    <w:rPr>
      <w:rFonts w:cs="宋体"/>
      <w:szCs w:val="24"/>
    </w:rPr>
  </w:style>
  <w:style w:type="paragraph" w:customStyle="1" w:styleId="224">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szCs w:val="24"/>
    </w:rPr>
  </w:style>
  <w:style w:type="paragraph" w:customStyle="1" w:styleId="225">
    <w:name w:val="xl19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cs="宋体"/>
      <w:szCs w:val="24"/>
    </w:rPr>
  </w:style>
  <w:style w:type="paragraph" w:customStyle="1" w:styleId="226">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27">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28">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29">
    <w:name w:val="xl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30">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31">
    <w:name w:val="xl19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cs="宋体"/>
      <w:color w:val="000000"/>
      <w:szCs w:val="24"/>
    </w:rPr>
  </w:style>
  <w:style w:type="paragraph" w:customStyle="1" w:styleId="232">
    <w:name w:val="xl2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33">
    <w:name w:val="xl2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34">
    <w:name w:val="xl2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35">
    <w:name w:val="xl2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36">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37">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38">
    <w:name w:val="xl2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szCs w:val="24"/>
    </w:rPr>
  </w:style>
  <w:style w:type="paragraph" w:customStyle="1" w:styleId="239">
    <w:name w:val="xl2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szCs w:val="24"/>
    </w:rPr>
  </w:style>
  <w:style w:type="paragraph" w:customStyle="1" w:styleId="240">
    <w:name w:val="Table Text"/>
    <w:basedOn w:val="1"/>
    <w:qFormat/>
    <w:uiPriority w:val="0"/>
    <w:pPr>
      <w:widowControl/>
      <w:kinsoku w:val="0"/>
      <w:autoSpaceDE w:val="0"/>
      <w:autoSpaceDN w:val="0"/>
      <w:adjustRightInd w:val="0"/>
      <w:snapToGrid w:val="0"/>
      <w:jc w:val="left"/>
      <w:textAlignment w:val="baseline"/>
    </w:pPr>
    <w:rPr>
      <w:rFonts w:cs="宋体"/>
      <w:snapToGrid w:val="0"/>
      <w:color w:val="000000"/>
      <w:sz w:val="21"/>
      <w:szCs w:val="21"/>
      <w:lang w:eastAsia="en-US"/>
    </w:rPr>
  </w:style>
  <w:style w:type="paragraph" w:customStyle="1" w:styleId="241">
    <w:name w:val="TOC 标题2"/>
    <w:basedOn w:val="2"/>
    <w:next w:val="1"/>
    <w:qFormat/>
    <w:uiPriority w:val="0"/>
    <w:pPr>
      <w:widowControl/>
      <w:spacing w:before="240" w:after="0" w:line="259" w:lineRule="auto"/>
      <w:jc w:val="left"/>
      <w:outlineLvl w:val="9"/>
    </w:pPr>
    <w:rPr>
      <w:rFonts w:ascii="Cambria" w:hAnsi="Cambria"/>
      <w:b w:val="0"/>
      <w:bCs w:val="0"/>
      <w:color w:val="365F91"/>
      <w:kern w:val="0"/>
      <w:sz w:val="32"/>
      <w:szCs w:val="32"/>
    </w:rPr>
  </w:style>
  <w:style w:type="character" w:customStyle="1" w:styleId="242">
    <w:name w:val="引用 Char1"/>
    <w:qFormat/>
    <w:uiPriority w:val="0"/>
    <w:rPr>
      <w:rFonts w:ascii="Calibri" w:hAnsi="Calibri" w:eastAsia="宋体" w:cs="Times New Roman"/>
      <w:i/>
      <w:iCs/>
      <w:color w:val="000000"/>
    </w:rPr>
  </w:style>
  <w:style w:type="paragraph" w:customStyle="1" w:styleId="243">
    <w:name w:val="正文首行缩进 21"/>
    <w:basedOn w:val="14"/>
    <w:link w:val="244"/>
    <w:semiHidden/>
    <w:unhideWhenUsed/>
    <w:qFormat/>
    <w:uiPriority w:val="99"/>
    <w:pPr>
      <w:ind w:firstLine="420" w:firstLineChars="200"/>
    </w:pPr>
  </w:style>
  <w:style w:type="character" w:customStyle="1" w:styleId="244">
    <w:name w:val="正文首行缩进 2 Char"/>
    <w:link w:val="243"/>
    <w:semiHidden/>
    <w:qFormat/>
    <w:uiPriority w:val="99"/>
    <w:rPr>
      <w:sz w:val="24"/>
    </w:rPr>
  </w:style>
  <w:style w:type="character" w:customStyle="1" w:styleId="245">
    <w:name w:val="font51"/>
    <w:qFormat/>
    <w:uiPriority w:val="0"/>
    <w:rPr>
      <w:rFonts w:hint="eastAsia" w:ascii="宋体" w:hAnsi="宋体" w:eastAsia="宋体" w:cs="宋体"/>
      <w:b/>
      <w:bCs/>
      <w:color w:val="000000"/>
      <w:sz w:val="24"/>
      <w:szCs w:val="24"/>
      <w:u w:val="none"/>
    </w:rPr>
  </w:style>
  <w:style w:type="paragraph" w:customStyle="1" w:styleId="246">
    <w:name w:val="修订3"/>
    <w:hidden/>
    <w:semiHidden/>
    <w:qFormat/>
    <w:uiPriority w:val="99"/>
    <w:rPr>
      <w:rFonts w:ascii="宋体" w:hAnsi="宋体" w:eastAsia="宋体" w:cs="Times New Roman"/>
      <w:sz w:val="24"/>
      <w:lang w:val="en-US" w:eastAsia="zh-CN" w:bidi="ar-SA"/>
    </w:rPr>
  </w:style>
  <w:style w:type="paragraph" w:styleId="247">
    <w:name w:val="List Paragraph"/>
    <w:basedOn w:val="1"/>
    <w:qFormat/>
    <w:uiPriority w:val="34"/>
    <w:pPr>
      <w:ind w:firstLine="420" w:firstLineChars="200"/>
    </w:pPr>
  </w:style>
  <w:style w:type="paragraph" w:customStyle="1" w:styleId="248">
    <w:name w:val="列表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8082B4EF-764A-4698-AE9E-7688FC4E5B3F}">
  <ds:schemaRefs/>
</ds:datastoreItem>
</file>

<file path=docProps/app.xml><?xml version="1.0" encoding="utf-8"?>
<Properties xmlns="http://schemas.openxmlformats.org/officeDocument/2006/extended-properties" xmlns:vt="http://schemas.openxmlformats.org/officeDocument/2006/docPropsVTypes">
  <Template>Normal</Template>
  <Pages>32</Pages>
  <Words>6429</Words>
  <Characters>6487</Characters>
  <Lines>144</Lines>
  <Paragraphs>40</Paragraphs>
  <TotalTime>0</TotalTime>
  <ScaleCrop>false</ScaleCrop>
  <LinksUpToDate>false</LinksUpToDate>
  <CharactersWithSpaces>6488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2026-01-19T03:33:00Z</dcterms:created>
  <dc:creator>Nuo</dc:creator>
  <cp:lastModifiedBy>柔肠寸断</cp:lastModifiedBy>
  <cp:lastPrinted>2024-08-29T07:00:00Z</cp:lastPrinted>
  <dcterms:modified xsi:type="dcterms:W3CDTF">2026-04-09T02:27:06Z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12EC0E04A447442980ED69ACC636420D_13</vt:lpwstr>
  </property>
  <property fmtid="{D5CDD505-2E9C-101B-9397-08002B2CF9AE}" pid="4" name="KSOTemplateDocerSaveRecord">
    <vt:lpwstr>eyJoZGlkIjoiMzcxNTJkNjIyOTQ4MGNmNzJjNmRhZDliMWI1YzY2NjkiLCJ1c2VySWQiOiIxMTMxOTkxMjIwIn0=</vt:lpwstr>
  </property>
</Properties>
</file>