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01C6BC9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20" w:lineRule="exact"/>
        <w:ind w:left="0" w:right="0" w:firstLine="0"/>
        <w:jc w:val="center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/>
          <w:spacing w:val="0"/>
          <w:sz w:val="44"/>
          <w:szCs w:val="44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/>
          <w:spacing w:val="0"/>
          <w:sz w:val="44"/>
          <w:szCs w:val="44"/>
          <w:shd w:val="clear" w:fill="FFFFFF"/>
          <w:lang w:eastAsia="zh-CN"/>
        </w:rPr>
        <w:t>威远县越溪镇余家沟采区12号拐点滑坡、23号拐点崩塌排危工程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/>
          <w:spacing w:val="0"/>
          <w:sz w:val="44"/>
          <w:szCs w:val="44"/>
          <w:shd w:val="clear" w:fill="FFFFFF"/>
        </w:rPr>
        <w:t>代理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/>
          <w:spacing w:val="0"/>
          <w:sz w:val="44"/>
          <w:szCs w:val="44"/>
          <w:shd w:val="clear" w:fill="FFFFFF"/>
          <w:lang w:eastAsia="zh-CN"/>
        </w:rPr>
        <w:t>服务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/>
          <w:spacing w:val="0"/>
          <w:sz w:val="44"/>
          <w:szCs w:val="44"/>
          <w:shd w:val="clear" w:fill="FFFFFF"/>
        </w:rPr>
        <w:t>机构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/>
          <w:spacing w:val="0"/>
          <w:sz w:val="44"/>
          <w:szCs w:val="44"/>
          <w:shd w:val="clear" w:fill="FFFFFF"/>
          <w:lang w:val="en-US" w:eastAsia="zh-CN"/>
        </w:rPr>
        <w:t>比选</w:t>
      </w:r>
    </w:p>
    <w:p w14:paraId="4D1B7525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20" w:lineRule="exact"/>
        <w:ind w:left="0" w:right="0" w:firstLine="0"/>
        <w:jc w:val="center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/>
          <w:spacing w:val="0"/>
          <w:sz w:val="44"/>
          <w:szCs w:val="44"/>
          <w:shd w:val="clear" w:fill="FFFFFF"/>
          <w:lang w:eastAsia="zh-CN"/>
        </w:rPr>
      </w:pPr>
    </w:p>
    <w:p w14:paraId="64379E57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20" w:lineRule="exact"/>
        <w:ind w:left="0" w:right="0" w:firstLine="0"/>
        <w:jc w:val="center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/>
          <w:spacing w:val="0"/>
          <w:sz w:val="44"/>
          <w:szCs w:val="44"/>
          <w:shd w:val="clear" w:fill="FFFFFF"/>
          <w:lang w:eastAsia="zh-CN"/>
        </w:rPr>
      </w:pPr>
    </w:p>
    <w:p w14:paraId="41E63E03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20" w:lineRule="exact"/>
        <w:ind w:left="0" w:right="0" w:firstLine="0"/>
        <w:jc w:val="center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/>
          <w:spacing w:val="0"/>
          <w:sz w:val="44"/>
          <w:szCs w:val="44"/>
          <w:shd w:val="clear" w:fill="FFFFFF"/>
          <w:lang w:eastAsia="zh-CN"/>
        </w:rPr>
      </w:pPr>
    </w:p>
    <w:p w14:paraId="79AEEC23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20" w:lineRule="exact"/>
        <w:ind w:left="0" w:right="0" w:firstLine="0"/>
        <w:jc w:val="center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/>
          <w:spacing w:val="0"/>
          <w:sz w:val="44"/>
          <w:szCs w:val="44"/>
          <w:shd w:val="clear" w:fill="FFFFFF"/>
          <w:lang w:eastAsia="zh-CN"/>
        </w:rPr>
      </w:pPr>
    </w:p>
    <w:p w14:paraId="4692EEFF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720" w:lineRule="auto"/>
        <w:ind w:left="0" w:right="0" w:firstLine="0"/>
        <w:jc w:val="center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/>
          <w:spacing w:val="0"/>
          <w:sz w:val="44"/>
          <w:szCs w:val="44"/>
          <w:shd w:val="clear" w:fill="FFFFFF"/>
          <w:lang w:eastAsia="zh-CN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/>
          <w:spacing w:val="0"/>
          <w:sz w:val="44"/>
          <w:szCs w:val="44"/>
          <w:shd w:val="clear" w:fill="FFFFFF"/>
          <w:lang w:eastAsia="zh-CN"/>
        </w:rPr>
        <w:t>比</w:t>
      </w:r>
    </w:p>
    <w:p w14:paraId="0D9B903B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720" w:lineRule="auto"/>
        <w:ind w:left="0" w:right="0" w:firstLine="0"/>
        <w:jc w:val="center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/>
          <w:spacing w:val="0"/>
          <w:sz w:val="44"/>
          <w:szCs w:val="44"/>
          <w:shd w:val="clear" w:fill="FFFFFF"/>
          <w:lang w:eastAsia="zh-CN"/>
        </w:rPr>
      </w:pPr>
    </w:p>
    <w:p w14:paraId="6CF3741B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720" w:lineRule="auto"/>
        <w:ind w:left="0" w:right="0" w:firstLine="0"/>
        <w:jc w:val="center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/>
          <w:spacing w:val="0"/>
          <w:sz w:val="44"/>
          <w:szCs w:val="44"/>
          <w:shd w:val="clear" w:fill="FFFFFF"/>
          <w:lang w:eastAsia="zh-CN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/>
          <w:spacing w:val="0"/>
          <w:sz w:val="44"/>
          <w:szCs w:val="44"/>
          <w:shd w:val="clear" w:fill="FFFFFF"/>
          <w:lang w:eastAsia="zh-CN"/>
        </w:rPr>
        <w:t>选</w:t>
      </w:r>
    </w:p>
    <w:p w14:paraId="02CBBD87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720" w:lineRule="auto"/>
        <w:ind w:left="0" w:right="0" w:firstLine="0"/>
        <w:jc w:val="center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/>
          <w:spacing w:val="0"/>
          <w:sz w:val="44"/>
          <w:szCs w:val="44"/>
          <w:shd w:val="clear" w:fill="FFFFFF"/>
          <w:lang w:eastAsia="zh-CN"/>
        </w:rPr>
      </w:pPr>
    </w:p>
    <w:p w14:paraId="5C6EB417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720" w:lineRule="auto"/>
        <w:ind w:left="0" w:right="0" w:firstLine="0"/>
        <w:jc w:val="center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/>
          <w:spacing w:val="0"/>
          <w:sz w:val="44"/>
          <w:szCs w:val="44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/>
          <w:spacing w:val="0"/>
          <w:sz w:val="44"/>
          <w:szCs w:val="44"/>
          <w:shd w:val="clear" w:fill="FFFFFF"/>
        </w:rPr>
        <w:t>公</w:t>
      </w:r>
    </w:p>
    <w:p w14:paraId="0B5837D1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720" w:lineRule="auto"/>
        <w:ind w:left="0" w:right="0" w:firstLine="0"/>
        <w:jc w:val="center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/>
          <w:spacing w:val="0"/>
          <w:sz w:val="44"/>
          <w:szCs w:val="44"/>
          <w:shd w:val="clear" w:fill="FFFFFF"/>
        </w:rPr>
      </w:pPr>
    </w:p>
    <w:p w14:paraId="480F2B48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720" w:lineRule="auto"/>
        <w:ind w:left="0" w:right="0" w:firstLine="0"/>
        <w:jc w:val="center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/>
          <w:spacing w:val="0"/>
          <w:sz w:val="44"/>
          <w:szCs w:val="44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/>
          <w:spacing w:val="0"/>
          <w:sz w:val="44"/>
          <w:szCs w:val="44"/>
          <w:shd w:val="clear" w:fill="FFFFFF"/>
        </w:rPr>
        <w:t>告</w:t>
      </w:r>
    </w:p>
    <w:p w14:paraId="5F6A8D30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/>
        <w:jc w:val="left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</w:pPr>
    </w:p>
    <w:p w14:paraId="073222F5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firstLine="1606" w:firstLineChars="500"/>
        <w:jc w:val="left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比选人：威远县越溪镇人民政府</w:t>
      </w:r>
    </w:p>
    <w:p w14:paraId="697B20EB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firstLine="1285" w:firstLineChars="400"/>
        <w:jc w:val="left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</w:p>
    <w:p w14:paraId="5EE59041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firstLine="1928" w:firstLineChars="600"/>
        <w:jc w:val="left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日期：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2026年07月14日</w:t>
      </w:r>
    </w:p>
    <w:p w14:paraId="51808E88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leftChars="0" w:right="0" w:firstLine="643" w:firstLineChars="200"/>
        <w:jc w:val="left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</w:pPr>
    </w:p>
    <w:p w14:paraId="1BB39DE7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leftChars="0" w:right="0" w:firstLine="643" w:firstLineChars="200"/>
        <w:jc w:val="left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</w:p>
    <w:p w14:paraId="3210FF4E">
      <w:pPr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40"/>
          <w:szCs w:val="40"/>
          <w:shd w:val="clear" w:fill="FFFFFF"/>
          <w:lang w:eastAsia="zh-CN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40"/>
          <w:szCs w:val="40"/>
          <w:shd w:val="clear" w:fill="FFFFFF"/>
          <w:lang w:eastAsia="zh-CN"/>
        </w:rPr>
        <w:br w:type="page"/>
      </w:r>
    </w:p>
    <w:p w14:paraId="52FD0CFB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leftChars="0" w:right="0" w:firstLine="803" w:firstLineChars="200"/>
        <w:jc w:val="center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48"/>
          <w:szCs w:val="48"/>
          <w:shd w:val="clear" w:fill="FFFFFF"/>
          <w:lang w:eastAsia="zh-CN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40"/>
          <w:szCs w:val="40"/>
          <w:shd w:val="clear" w:fill="FFFFFF"/>
          <w:lang w:eastAsia="zh-CN"/>
        </w:rPr>
        <w:t>比选公告</w:t>
      </w:r>
    </w:p>
    <w:p w14:paraId="5BFE9070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firstLine="643" w:firstLineChars="200"/>
        <w:jc w:val="left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为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规范实施政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府采购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保证招标质量工作，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现对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 w:themeColor="text1"/>
          <w:spacing w:val="0"/>
          <w:sz w:val="32"/>
          <w:szCs w:val="32"/>
          <w:highlight w:val="none"/>
          <w:u w:val="single"/>
          <w:shd w:val="clear" w:fill="FFFFFF"/>
          <w:lang w:eastAsia="zh-CN"/>
          <w14:textFill>
            <w14:solidFill>
              <w14:schemeClr w14:val="tx1"/>
            </w14:solidFill>
          </w14:textFill>
        </w:rPr>
        <w:t>威远县越溪镇余家沟采区12号拐点滑坡、23号拐点崩塌排危工程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 w:themeColor="text1"/>
          <w:spacing w:val="0"/>
          <w:sz w:val="32"/>
          <w:szCs w:val="32"/>
          <w:highlight w:val="none"/>
          <w:shd w:val="clear" w:fill="FFFFFF"/>
          <w:lang w:eastAsia="zh-CN"/>
          <w14:textFill>
            <w14:solidFill>
              <w14:schemeClr w14:val="tx1"/>
            </w14:solidFill>
          </w14:textFill>
        </w:rPr>
        <w:t>代理机构进行公开比选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拟公开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选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定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1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家代理机构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为我单位政府采购项目提供招标代理服务，现诚邀符合要求的代理服务机构参加。</w:t>
      </w:r>
    </w:p>
    <w:p w14:paraId="7AC9DAB3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firstLine="643" w:firstLineChars="200"/>
        <w:jc w:val="left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一、项目概况与比选范围</w:t>
      </w:r>
    </w:p>
    <w:p w14:paraId="3FEAE222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firstLine="643" w:firstLineChars="200"/>
        <w:jc w:val="left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（一）比选人：威远县越溪镇人民政府。</w:t>
      </w:r>
    </w:p>
    <w:p w14:paraId="687A816A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firstLine="643" w:firstLineChars="200"/>
        <w:jc w:val="left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（二）项目名称：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 w:themeColor="text1"/>
          <w:spacing w:val="0"/>
          <w:sz w:val="32"/>
          <w:szCs w:val="32"/>
          <w:u w:val="single"/>
          <w:shd w:val="clear" w:fill="FFFFFF"/>
          <w:lang w:eastAsia="zh-CN"/>
          <w14:textFill>
            <w14:solidFill>
              <w14:schemeClr w14:val="tx1"/>
            </w14:solidFill>
          </w14:textFill>
        </w:rPr>
        <w:t>威远县越溪镇余家沟采区12号拐点滑坡、23号拐点崩塌排危工程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。</w:t>
      </w:r>
    </w:p>
    <w:p w14:paraId="1A866723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firstLine="643" w:firstLineChars="200"/>
        <w:jc w:val="left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（三）比选内容：为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 w:themeColor="text1"/>
          <w:spacing w:val="0"/>
          <w:sz w:val="32"/>
          <w:szCs w:val="32"/>
          <w:u w:val="single"/>
          <w:shd w:val="clear" w:fill="FFFFFF"/>
          <w:lang w:eastAsia="zh-CN"/>
          <w14:textFill>
            <w14:solidFill>
              <w14:schemeClr w14:val="tx1"/>
            </w14:solidFill>
          </w14:textFill>
        </w:rPr>
        <w:t>威远县越溪镇余家沟采区12号拐点滑坡、23号拐点崩塌排危工程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选定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招标代理服务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机构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。</w:t>
      </w:r>
    </w:p>
    <w:p w14:paraId="4F716466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/>
        <w:jc w:val="left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　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二、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代理机构资格条件</w:t>
      </w:r>
    </w:p>
    <w:p w14:paraId="584E91A3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firstLine="643" w:firstLineChars="200"/>
        <w:jc w:val="left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 w:themeColor="text1"/>
          <w:spacing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1.具有独立法人资格，在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四川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省财政厅备案，在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四川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省政府采购代理机构名录内依法依规开展政府采购代理业务的单位。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FF0000"/>
          <w:spacing w:val="0"/>
          <w:sz w:val="32"/>
          <w:szCs w:val="32"/>
          <w:shd w:val="clear" w:fill="FFFFFF"/>
          <w:lang w:eastAsia="zh-CN"/>
        </w:rPr>
        <w:t>（须提供财政部门官方政府采购网站上的网络登记网页证明材料）</w:t>
      </w:r>
    </w:p>
    <w:p w14:paraId="1917E3EF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firstLine="643" w:firstLineChars="200"/>
        <w:jc w:val="left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在比选公告发布之日前，未被列入“信用中国”网站（www.creditchina.gov.cn）记录的失信被执行人名单。（提供“信用中国”网站查询截图）。</w:t>
      </w:r>
    </w:p>
    <w:p w14:paraId="5E51DC67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firstLine="643" w:firstLineChars="200"/>
        <w:jc w:val="left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具有良好的商业信誉，具有依法缴纳税收和社会保障资金的良好记录，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参加本次活动前三年内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没有违反有关法律法规记录。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注：新成立的代理机构，从成立至今没有违反有关法律法规记录即可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）</w:t>
      </w:r>
    </w:p>
    <w:p w14:paraId="7A690912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firstLine="643" w:firstLineChars="200"/>
        <w:jc w:val="left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.具有健全的组织机构、内部管理规章制度及健全的财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务会计制度。</w:t>
      </w:r>
    </w:p>
    <w:p w14:paraId="0B19E604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firstLine="643" w:firstLineChars="200"/>
        <w:jc w:val="left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FF000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5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.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本项目不接受联合体参与比选。</w:t>
      </w:r>
    </w:p>
    <w:p w14:paraId="2490318C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leftChars="0" w:right="0" w:firstLine="643" w:firstLineChars="200"/>
        <w:jc w:val="left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二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、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比选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标准</w:t>
      </w:r>
    </w:p>
    <w:p w14:paraId="3920B9FC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leftChars="0" w:right="0" w:firstLine="643" w:firstLineChars="200"/>
        <w:jc w:val="left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根据各代理机构提供的报价进行选取，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FF0000"/>
          <w:spacing w:val="0"/>
          <w:sz w:val="32"/>
          <w:szCs w:val="32"/>
          <w:shd w:val="clear" w:fill="FFFFFF"/>
        </w:rPr>
        <w:t>报价最低者为最终中选机构。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若有两家及以上公司报价相同，将仅对相同报价公司通知进行第二轮或多轮报价，报价最低者为最终中选机构，并通过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比选人内部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讨论确定招标代理机构。</w:t>
      </w:r>
    </w:p>
    <w:p w14:paraId="3AAFD608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leftChars="0" w:right="0" w:firstLine="643" w:firstLineChars="200"/>
        <w:jc w:val="left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三、比选材料要求</w:t>
      </w:r>
    </w:p>
    <w:p w14:paraId="1CAD7219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leftChars="0" w:right="0" w:firstLine="643" w:firstLineChars="200"/>
        <w:jc w:val="left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包括但不限于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基本证明材料和相应佐证材料，复印件均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需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加盖公章，所有材料一并装入一个文件袋或文件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夹内。</w:t>
      </w:r>
    </w:p>
    <w:p w14:paraId="087B345C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leftChars="0" w:right="0" w:firstLine="643" w:firstLineChars="200"/>
        <w:jc w:val="left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四、比选文件获取</w:t>
      </w:r>
    </w:p>
    <w:p w14:paraId="78A93A43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leftChars="0" w:right="0" w:firstLine="643" w:firstLineChars="200"/>
        <w:jc w:val="left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电话联系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威远县越溪镇人民政府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后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，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比选公告由比选人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发送至比选申请人指定邮箱。</w:t>
      </w:r>
    </w:p>
    <w:p w14:paraId="59975BFC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leftChars="0" w:right="0" w:firstLine="643" w:firstLineChars="200"/>
        <w:jc w:val="left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五、报名时间</w:t>
      </w:r>
    </w:p>
    <w:p w14:paraId="6B818822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leftChars="0" w:right="0" w:firstLine="643" w:firstLineChars="200"/>
        <w:jc w:val="left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0000FF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时间：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FF"/>
          <w:spacing w:val="0"/>
          <w:sz w:val="32"/>
          <w:szCs w:val="32"/>
          <w:shd w:val="clear" w:fill="FFFFFF"/>
          <w:lang w:eastAsia="zh-CN"/>
        </w:rPr>
        <w:t>202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FF"/>
          <w:spacing w:val="0"/>
          <w:sz w:val="32"/>
          <w:szCs w:val="32"/>
          <w:shd w:val="clear" w:fill="FFFFFF"/>
          <w:lang w:val="en-US" w:eastAsia="zh-CN"/>
        </w:rPr>
        <w:t>6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FF"/>
          <w:spacing w:val="0"/>
          <w:sz w:val="32"/>
          <w:szCs w:val="32"/>
          <w:shd w:val="clear" w:fill="FFFFFF"/>
          <w:lang w:eastAsia="zh-CN"/>
        </w:rPr>
        <w:t>年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FF"/>
          <w:spacing w:val="0"/>
          <w:sz w:val="32"/>
          <w:szCs w:val="32"/>
          <w:shd w:val="clear" w:fill="FFFFFF"/>
          <w:lang w:val="en-US" w:eastAsia="zh-CN"/>
        </w:rPr>
        <w:t>07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FF"/>
          <w:spacing w:val="0"/>
          <w:sz w:val="32"/>
          <w:szCs w:val="32"/>
          <w:shd w:val="clear" w:fill="FFFFFF"/>
          <w:lang w:eastAsia="zh-CN"/>
        </w:rPr>
        <w:t>月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FF"/>
          <w:spacing w:val="0"/>
          <w:sz w:val="32"/>
          <w:szCs w:val="32"/>
          <w:shd w:val="clear" w:fill="FFFFFF"/>
          <w:lang w:val="en-US" w:eastAsia="zh-CN"/>
        </w:rPr>
        <w:t>14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FF"/>
          <w:spacing w:val="0"/>
          <w:sz w:val="32"/>
          <w:szCs w:val="32"/>
          <w:shd w:val="clear" w:fill="FFFFFF"/>
          <w:lang w:eastAsia="zh-CN"/>
        </w:rPr>
        <w:t>日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FF"/>
          <w:spacing w:val="0"/>
          <w:sz w:val="32"/>
          <w:szCs w:val="32"/>
          <w:shd w:val="clear" w:fill="FFFFFF"/>
        </w:rPr>
        <w:t>至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FF"/>
          <w:spacing w:val="0"/>
          <w:sz w:val="32"/>
          <w:szCs w:val="32"/>
          <w:shd w:val="clear" w:fill="FFFFFF"/>
          <w:lang w:eastAsia="zh-CN"/>
        </w:rPr>
        <w:t>202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FF"/>
          <w:spacing w:val="0"/>
          <w:sz w:val="32"/>
          <w:szCs w:val="32"/>
          <w:shd w:val="clear" w:fill="FFFFFF"/>
          <w:lang w:val="en-US" w:eastAsia="zh-CN"/>
        </w:rPr>
        <w:t>6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FF"/>
          <w:spacing w:val="0"/>
          <w:sz w:val="32"/>
          <w:szCs w:val="32"/>
          <w:shd w:val="clear" w:fill="FFFFFF"/>
          <w:lang w:eastAsia="zh-CN"/>
        </w:rPr>
        <w:t>年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FF"/>
          <w:spacing w:val="0"/>
          <w:sz w:val="32"/>
          <w:szCs w:val="32"/>
          <w:shd w:val="clear" w:fill="FFFFFF"/>
          <w:lang w:val="en-US" w:eastAsia="zh-CN"/>
        </w:rPr>
        <w:t>07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FF"/>
          <w:spacing w:val="0"/>
          <w:sz w:val="32"/>
          <w:szCs w:val="32"/>
          <w:shd w:val="clear" w:fill="FFFFFF"/>
          <w:lang w:eastAsia="zh-CN"/>
        </w:rPr>
        <w:t>月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FF"/>
          <w:spacing w:val="0"/>
          <w:sz w:val="32"/>
          <w:szCs w:val="32"/>
          <w:shd w:val="clear" w:fill="FFFFFF"/>
          <w:lang w:val="en-US" w:eastAsia="zh-CN"/>
        </w:rPr>
        <w:t>20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FF"/>
          <w:spacing w:val="0"/>
          <w:sz w:val="32"/>
          <w:szCs w:val="32"/>
          <w:shd w:val="clear" w:fill="FFFFFF"/>
          <w:lang w:eastAsia="zh-CN"/>
        </w:rPr>
        <w:t>日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FF"/>
          <w:spacing w:val="0"/>
          <w:sz w:val="32"/>
          <w:szCs w:val="32"/>
          <w:shd w:val="clear" w:fill="FFFFFF"/>
        </w:rPr>
        <w:t>，工作日上午08:30—12:00，下午14: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FF"/>
          <w:spacing w:val="0"/>
          <w:sz w:val="32"/>
          <w:szCs w:val="32"/>
          <w:shd w:val="clear" w:fill="FFFFFF"/>
          <w:lang w:val="en-US" w:eastAsia="zh-CN"/>
        </w:rPr>
        <w:t>30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FF"/>
          <w:spacing w:val="0"/>
          <w:sz w:val="32"/>
          <w:szCs w:val="32"/>
          <w:shd w:val="clear" w:fill="FFFFFF"/>
        </w:rPr>
        <w:t>—1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FF"/>
          <w:spacing w:val="0"/>
          <w:sz w:val="32"/>
          <w:szCs w:val="32"/>
          <w:shd w:val="clear" w:fill="FFFFFF"/>
          <w:lang w:val="en-US" w:eastAsia="zh-CN"/>
        </w:rPr>
        <w:t>8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FF"/>
          <w:spacing w:val="0"/>
          <w:sz w:val="32"/>
          <w:szCs w:val="32"/>
          <w:shd w:val="clear" w:fill="FFFFFF"/>
        </w:rPr>
        <w:t>: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FF"/>
          <w:spacing w:val="0"/>
          <w:sz w:val="32"/>
          <w:szCs w:val="32"/>
          <w:shd w:val="clear" w:fill="FFFFFF"/>
          <w:lang w:val="en-US" w:eastAsia="zh-CN"/>
        </w:rPr>
        <w:t>0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FF"/>
          <w:spacing w:val="0"/>
          <w:sz w:val="32"/>
          <w:szCs w:val="32"/>
          <w:shd w:val="clear" w:fill="FFFFFF"/>
        </w:rPr>
        <w:t>0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FF"/>
          <w:spacing w:val="0"/>
          <w:sz w:val="32"/>
          <w:szCs w:val="32"/>
          <w:shd w:val="clear" w:fill="FFFFFF"/>
          <w:lang w:eastAsia="zh-CN"/>
        </w:rPr>
        <w:t>。</w:t>
      </w:r>
    </w:p>
    <w:p w14:paraId="3C2CBDB3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leftChars="0" w:right="0" w:firstLine="643" w:firstLineChars="200"/>
        <w:jc w:val="left"/>
        <w:textAlignment w:val="auto"/>
        <w:rPr>
          <w:rFonts w:hint="default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六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、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比选申请文件递交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时间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及地址</w:t>
      </w:r>
    </w:p>
    <w:p w14:paraId="418D1972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leftChars="0" w:right="0" w:firstLine="643" w:firstLineChars="200"/>
        <w:jc w:val="left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0000FF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FF"/>
          <w:spacing w:val="0"/>
          <w:sz w:val="32"/>
          <w:szCs w:val="32"/>
          <w:shd w:val="clear" w:fill="FFFFFF"/>
          <w:lang w:val="en-US" w:eastAsia="zh-CN"/>
        </w:rPr>
        <w:t>时间：2026年07月21日14时30分。</w:t>
      </w:r>
    </w:p>
    <w:p w14:paraId="5C06A6F8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leftChars="0" w:right="0" w:firstLine="643" w:firstLineChars="200"/>
        <w:jc w:val="left"/>
        <w:textAlignment w:val="auto"/>
        <w:rPr>
          <w:rFonts w:hint="default" w:ascii="黑体" w:hAnsi="黑体" w:eastAsia="黑体" w:cs="黑体"/>
          <w:b/>
          <w:bCs/>
          <w:i w:val="0"/>
          <w:iCs w:val="0"/>
          <w:caps w:val="0"/>
          <w:color w:val="0000FF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FF"/>
          <w:spacing w:val="0"/>
          <w:sz w:val="32"/>
          <w:szCs w:val="32"/>
          <w:shd w:val="clear" w:fill="FFFFFF"/>
          <w:lang w:val="en-US" w:eastAsia="zh-CN"/>
        </w:rPr>
        <w:t>地址：四川省内江市威远县越溪镇中心街93号。</w:t>
      </w:r>
    </w:p>
    <w:p w14:paraId="1405EBAB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firstLine="643" w:firstLineChars="200"/>
        <w:jc w:val="left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七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、联系方式</w:t>
      </w:r>
    </w:p>
    <w:p w14:paraId="222F5305">
      <w:pPr>
        <w:keepNext w:val="0"/>
        <w:keepLines w:val="0"/>
        <w:pageBreakBefore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left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联系人：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余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老师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 xml:space="preserve">        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 xml:space="preserve"> 联系电话：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0832- 6183001</w:t>
      </w:r>
    </w:p>
    <w:p w14:paraId="5C21D933">
      <w:pPr>
        <w:shd w:val="clear"/>
        <w:ind w:firstLine="480"/>
        <w:jc w:val="right"/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威远县越溪镇人民政府</w:t>
      </w:r>
    </w:p>
    <w:p w14:paraId="170A1DC8">
      <w:pPr>
        <w:shd w:val="clear"/>
        <w:ind w:firstLine="480"/>
        <w:jc w:val="right"/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2026年07月14</w:t>
      </w:r>
      <w:bookmarkStart w:id="0" w:name="_GoBack"/>
      <w:bookmarkEnd w:id="0"/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日</w:t>
      </w:r>
    </w:p>
    <w:sectPr>
      <w:pgSz w:w="11906" w:h="16838"/>
      <w:pgMar w:top="1134" w:right="1800" w:bottom="1134" w:left="1800" w:header="851" w:footer="992" w:gutter="0"/>
      <w:pgBorders w:offsetFrom="page"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MxMGVjOGFmMTZiMjZiMjNkMmRjZTc3OTBhY2IwOGQifQ=="/>
  </w:docVars>
  <w:rsids>
    <w:rsidRoot w:val="48500127"/>
    <w:rsid w:val="27C50C33"/>
    <w:rsid w:val="2AFB0591"/>
    <w:rsid w:val="2BD8582F"/>
    <w:rsid w:val="409B1C64"/>
    <w:rsid w:val="43A61161"/>
    <w:rsid w:val="48500127"/>
    <w:rsid w:val="52044C84"/>
    <w:rsid w:val="586C4464"/>
    <w:rsid w:val="709674C6"/>
    <w:rsid w:val="7750356B"/>
    <w:rsid w:val="7B6F2B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pPr>
      <w:ind w:left="127"/>
    </w:pPr>
    <w:rPr>
      <w:rFonts w:ascii="宋体" w:hAnsi="宋体"/>
      <w:szCs w:val="32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898</Words>
  <Characters>986</Characters>
  <Lines>0</Lines>
  <Paragraphs>0</Paragraphs>
  <TotalTime>7</TotalTime>
  <ScaleCrop>false</ScaleCrop>
  <LinksUpToDate>false</LinksUpToDate>
  <CharactersWithSpaces>999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2022-10-28T06:33:00Z</dcterms:created>
  <dc:creator>执笔画余生.</dc:creator>
  <cp:lastModifiedBy>执笔画余生.</cp:lastModifiedBy>
  <dcterms:modified xsi:type="dcterms:W3CDTF">2026-07-14T00:59:13Z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19CC59C2C63A4A4EAF6EA2171AB4EF46_13</vt:lpwstr>
  </property>
  <property fmtid="{D5CDD505-2E9C-101B-9397-08002B2CF9AE}" pid="4" name="KSOTemplateDocerSaveRecord">
    <vt:lpwstr>eyJoZGlkIjoiNjFmOWM3MzkzOTBmOWI3ZmVkMzEzMGFiZThjZmMxN2QiLCJ1c2VySWQiOiIzNjQ0OTYwMTIifQ==</vt:lpwstr>
  </property>
</Properties>
</file>